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9B66" w14:textId="77777777" w:rsidR="00073622" w:rsidRDefault="00073622"/>
    <w:p w14:paraId="46AF817B" w14:textId="18D98B95" w:rsidR="00C6449F" w:rsidRDefault="000C7210" w:rsidP="002564A5">
      <w:pPr>
        <w:pStyle w:val="Titel"/>
        <w:rPr>
          <w:rStyle w:val="Zwaar"/>
        </w:rPr>
      </w:pPr>
      <w:r>
        <w:rPr>
          <w:rStyle w:val="Zwaar"/>
        </w:rPr>
        <w:t>Klachtenprocedure</w:t>
      </w:r>
    </w:p>
    <w:p w14:paraId="4D5360A7" w14:textId="74DFEC2D" w:rsidR="000B1710" w:rsidRPr="00BD0B2A" w:rsidRDefault="000B1710" w:rsidP="000B1710">
      <w:pPr>
        <w:widowControl w:val="0"/>
        <w:tabs>
          <w:tab w:val="center" w:pos="4703"/>
          <w:tab w:val="right" w:pos="9406"/>
        </w:tabs>
        <w:suppressAutoHyphens/>
        <w:spacing w:after="0" w:line="240" w:lineRule="auto"/>
        <w:rPr>
          <w:rFonts w:ascii="Arial" w:eastAsia="Lucida Sans Unicode" w:hAnsi="Arial" w:cs="Arial"/>
          <w:snapToGrid w:val="0"/>
          <w:kern w:val="20"/>
          <w:sz w:val="18"/>
          <w:szCs w:val="18"/>
          <w:lang w:eastAsia="nl-NL"/>
        </w:rPr>
      </w:pPr>
    </w:p>
    <w:p w14:paraId="30322076" w14:textId="76A1401D" w:rsidR="00841403" w:rsidRPr="004312D5" w:rsidRDefault="00841403" w:rsidP="00841403">
      <w:pPr>
        <w:pStyle w:val="Kop2"/>
        <w:rPr>
          <w:rFonts w:ascii="Arial" w:eastAsia="MS Mincho" w:hAnsi="Arial" w:cs="Times New Roman"/>
          <w:b w:val="0"/>
          <w:sz w:val="24"/>
          <w:szCs w:val="24"/>
          <w:lang w:eastAsia="nl-NL"/>
        </w:rPr>
      </w:pPr>
      <w:r>
        <w:rPr>
          <w:rFonts w:eastAsia="MS Mincho"/>
          <w:lang w:eastAsia="nl-NL"/>
        </w:rPr>
        <w:t>Inleiding</w:t>
      </w:r>
    </w:p>
    <w:p w14:paraId="3E2D6CC2" w14:textId="09DCE0DC" w:rsidR="00E61AB6" w:rsidRPr="00BD0B2A" w:rsidRDefault="00E61AB6"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sidRPr="00BD0B2A">
        <w:rPr>
          <w:rFonts w:ascii="Arial" w:eastAsia="Lucida Sans Unicode" w:hAnsi="Arial" w:cs="Arial"/>
          <w:snapToGrid w:val="0"/>
          <w:kern w:val="20"/>
          <w:sz w:val="20"/>
          <w:szCs w:val="20"/>
          <w:lang w:eastAsia="nl-NL"/>
        </w:rPr>
        <w:t xml:space="preserve">Overal waar mensen werken worden fouten gemaakt. Ook al proberen wij ons werk zo goed mogelijk te doen, ook wij blijven mensen die een verkeerde of voor de cliënt onbegrijpelijke inschatting of beslissing kunnen nemen. Over die (vermeende) fouten of beslissingen kunnen cliënten een klacht indienen. Voor cliënten is de klachtenregeling een mogelijkheid om onvrede te uiten, voor ons een aansporing </w:t>
      </w:r>
      <w:r w:rsidR="00EE3BF3" w:rsidRPr="00BD0B2A">
        <w:rPr>
          <w:rFonts w:ascii="Arial" w:eastAsia="Lucida Sans Unicode" w:hAnsi="Arial" w:cs="Arial"/>
          <w:snapToGrid w:val="0"/>
          <w:kern w:val="20"/>
          <w:sz w:val="20"/>
          <w:szCs w:val="20"/>
          <w:lang w:eastAsia="nl-NL"/>
        </w:rPr>
        <w:t xml:space="preserve">om </w:t>
      </w:r>
      <w:r w:rsidRPr="00BD0B2A">
        <w:rPr>
          <w:rFonts w:ascii="Arial" w:eastAsia="Lucida Sans Unicode" w:hAnsi="Arial" w:cs="Arial"/>
          <w:snapToGrid w:val="0"/>
          <w:kern w:val="20"/>
          <w:sz w:val="20"/>
          <w:szCs w:val="20"/>
          <w:lang w:eastAsia="nl-NL"/>
        </w:rPr>
        <w:t xml:space="preserve">de kwaliteit van het werk te verbeteren. </w:t>
      </w:r>
    </w:p>
    <w:p w14:paraId="7D2836CA" w14:textId="0ACAE9BC" w:rsidR="00E61AB6" w:rsidRPr="00BD0B2A" w:rsidRDefault="00E61AB6"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p>
    <w:p w14:paraId="257578A3" w14:textId="20BD63AD" w:rsidR="00E61AB6" w:rsidRPr="00BD0B2A" w:rsidRDefault="00E61AB6"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sidRPr="00BD0B2A">
        <w:rPr>
          <w:rFonts w:ascii="Arial" w:eastAsia="Lucida Sans Unicode" w:hAnsi="Arial" w:cs="Arial"/>
          <w:snapToGrid w:val="0"/>
          <w:kern w:val="20"/>
          <w:sz w:val="20"/>
          <w:szCs w:val="20"/>
          <w:lang w:eastAsia="nl-NL"/>
        </w:rPr>
        <w:t xml:space="preserve">Wij hopen dat cliënten hun klacht </w:t>
      </w:r>
      <w:r w:rsidR="00EE3BF3" w:rsidRPr="00BD0B2A">
        <w:rPr>
          <w:rFonts w:ascii="Arial" w:eastAsia="Lucida Sans Unicode" w:hAnsi="Arial" w:cs="Arial"/>
          <w:snapToGrid w:val="0"/>
          <w:kern w:val="20"/>
          <w:sz w:val="20"/>
          <w:szCs w:val="20"/>
          <w:lang w:eastAsia="nl-NL"/>
        </w:rPr>
        <w:t>eerst kunnen en durven bespreken met</w:t>
      </w:r>
      <w:r w:rsidRPr="00BD0B2A">
        <w:rPr>
          <w:rFonts w:ascii="Arial" w:eastAsia="Lucida Sans Unicode" w:hAnsi="Arial" w:cs="Arial"/>
          <w:snapToGrid w:val="0"/>
          <w:kern w:val="20"/>
          <w:sz w:val="20"/>
          <w:szCs w:val="20"/>
          <w:lang w:eastAsia="nl-NL"/>
        </w:rPr>
        <w:t xml:space="preserve"> hun eigen behandelaar </w:t>
      </w:r>
      <w:r w:rsidR="00404F5B" w:rsidRPr="00BD0B2A">
        <w:rPr>
          <w:rFonts w:ascii="Arial" w:eastAsia="Lucida Sans Unicode" w:hAnsi="Arial" w:cs="Arial"/>
          <w:snapToGrid w:val="0"/>
          <w:kern w:val="20"/>
          <w:sz w:val="20"/>
          <w:szCs w:val="20"/>
          <w:lang w:eastAsia="nl-NL"/>
        </w:rPr>
        <w:t xml:space="preserve">/ </w:t>
      </w:r>
      <w:r w:rsidRPr="00BD0B2A">
        <w:rPr>
          <w:rFonts w:ascii="Arial" w:eastAsia="Lucida Sans Unicode" w:hAnsi="Arial" w:cs="Arial"/>
          <w:snapToGrid w:val="0"/>
          <w:kern w:val="20"/>
          <w:sz w:val="20"/>
          <w:szCs w:val="20"/>
          <w:lang w:eastAsia="nl-NL"/>
        </w:rPr>
        <w:t>be</w:t>
      </w:r>
      <w:r w:rsidR="00EE3BF3" w:rsidRPr="00BD0B2A">
        <w:rPr>
          <w:rFonts w:ascii="Arial" w:eastAsia="Lucida Sans Unicode" w:hAnsi="Arial" w:cs="Arial"/>
          <w:snapToGrid w:val="0"/>
          <w:kern w:val="20"/>
          <w:sz w:val="20"/>
          <w:szCs w:val="20"/>
          <w:lang w:eastAsia="nl-NL"/>
        </w:rPr>
        <w:t>ge</w:t>
      </w:r>
      <w:r w:rsidRPr="00BD0B2A">
        <w:rPr>
          <w:rFonts w:ascii="Arial" w:eastAsia="Lucida Sans Unicode" w:hAnsi="Arial" w:cs="Arial"/>
          <w:snapToGrid w:val="0"/>
          <w:kern w:val="20"/>
          <w:sz w:val="20"/>
          <w:szCs w:val="20"/>
          <w:lang w:eastAsia="nl-NL"/>
        </w:rPr>
        <w:t>leider of bij diens leidinggevende</w:t>
      </w:r>
      <w:r w:rsidR="00EE3BF3" w:rsidRPr="00BD0B2A">
        <w:rPr>
          <w:rFonts w:ascii="Arial" w:eastAsia="Lucida Sans Unicode" w:hAnsi="Arial" w:cs="Arial"/>
          <w:snapToGrid w:val="0"/>
          <w:kern w:val="20"/>
          <w:sz w:val="20"/>
          <w:szCs w:val="20"/>
          <w:lang w:eastAsia="nl-NL"/>
        </w:rPr>
        <w:t xml:space="preserve"> om te kijken of er zo een bevredigende oplossing gevonden kan worden. Als dat niet zo is, kan </w:t>
      </w:r>
      <w:r w:rsidR="00AA4E68">
        <w:rPr>
          <w:rFonts w:ascii="Arial" w:eastAsia="Lucida Sans Unicode" w:hAnsi="Arial" w:cs="Arial"/>
          <w:snapToGrid w:val="0"/>
          <w:kern w:val="20"/>
          <w:sz w:val="20"/>
          <w:szCs w:val="20"/>
          <w:lang w:eastAsia="nl-NL"/>
        </w:rPr>
        <w:t xml:space="preserve">de </w:t>
      </w:r>
      <w:r w:rsidR="00EE3BF3" w:rsidRPr="00AA4E68">
        <w:rPr>
          <w:rFonts w:ascii="Arial" w:eastAsia="Lucida Sans Unicode" w:hAnsi="Arial" w:cs="Arial"/>
          <w:snapToGrid w:val="0"/>
          <w:kern w:val="20"/>
          <w:sz w:val="20"/>
          <w:szCs w:val="20"/>
          <w:lang w:eastAsia="nl-NL"/>
        </w:rPr>
        <w:t>onafhankelijke klachtenfunctionaris</w:t>
      </w:r>
      <w:r w:rsidR="00D2234C" w:rsidRPr="00AA4E68">
        <w:rPr>
          <w:rFonts w:ascii="Arial" w:eastAsia="Lucida Sans Unicode" w:hAnsi="Arial" w:cs="Arial"/>
          <w:snapToGrid w:val="0"/>
          <w:kern w:val="20"/>
          <w:sz w:val="20"/>
          <w:szCs w:val="20"/>
          <w:lang w:eastAsia="nl-NL"/>
        </w:rPr>
        <w:t xml:space="preserve"> </w:t>
      </w:r>
      <w:r w:rsidR="00AA4E68" w:rsidRPr="00AA4E68">
        <w:rPr>
          <w:rFonts w:ascii="Arial" w:eastAsia="Lucida Sans Unicode" w:hAnsi="Arial" w:cs="Arial"/>
          <w:snapToGrid w:val="0"/>
          <w:kern w:val="20"/>
          <w:sz w:val="20"/>
          <w:szCs w:val="20"/>
          <w:lang w:eastAsia="nl-NL"/>
        </w:rPr>
        <w:t>van PolyPartners</w:t>
      </w:r>
      <w:r w:rsidR="00EE3BF3" w:rsidRPr="00AA4E68">
        <w:rPr>
          <w:rFonts w:ascii="Arial" w:eastAsia="Lucida Sans Unicode" w:hAnsi="Arial" w:cs="Arial"/>
          <w:snapToGrid w:val="0"/>
          <w:kern w:val="20"/>
          <w:sz w:val="20"/>
          <w:szCs w:val="20"/>
          <w:lang w:eastAsia="nl-NL"/>
        </w:rPr>
        <w:t xml:space="preserve"> </w:t>
      </w:r>
      <w:r w:rsidR="00EE3BF3" w:rsidRPr="00BD0B2A">
        <w:rPr>
          <w:rFonts w:ascii="Arial" w:eastAsia="Lucida Sans Unicode" w:hAnsi="Arial" w:cs="Arial"/>
          <w:snapToGrid w:val="0"/>
          <w:kern w:val="20"/>
          <w:sz w:val="20"/>
          <w:szCs w:val="20"/>
          <w:lang w:eastAsia="nl-NL"/>
        </w:rPr>
        <w:t xml:space="preserve">bemiddelen om tot een oplossing voor de klacht te komen. De cliënt kan zijn of haar klacht ook (direct of uiteindelijk) neerleggen bij de onafhankelijke klachtencommissie. </w:t>
      </w:r>
    </w:p>
    <w:p w14:paraId="4D491487" w14:textId="77777777" w:rsidR="00E61AB6" w:rsidRPr="00BD0B2A" w:rsidRDefault="00E61AB6"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p>
    <w:p w14:paraId="4D746B44" w14:textId="0914C501" w:rsidR="004312D5" w:rsidRDefault="00EE3BF3"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sidRPr="00BD0B2A">
        <w:rPr>
          <w:rFonts w:ascii="Arial" w:eastAsia="Lucida Sans Unicode" w:hAnsi="Arial" w:cs="Arial"/>
          <w:snapToGrid w:val="0"/>
          <w:kern w:val="20"/>
          <w:sz w:val="20"/>
          <w:szCs w:val="20"/>
          <w:lang w:eastAsia="nl-NL"/>
        </w:rPr>
        <w:t>Daarvoor zijn d</w:t>
      </w:r>
      <w:r w:rsidR="00E61AB6" w:rsidRPr="00BD0B2A">
        <w:rPr>
          <w:rFonts w:ascii="Arial" w:eastAsia="Lucida Sans Unicode" w:hAnsi="Arial" w:cs="Arial"/>
          <w:snapToGrid w:val="0"/>
          <w:kern w:val="20"/>
          <w:sz w:val="20"/>
          <w:szCs w:val="20"/>
          <w:lang w:eastAsia="nl-NL"/>
        </w:rPr>
        <w:t>e bij PolyP</w:t>
      </w:r>
      <w:r w:rsidR="00B05DB4" w:rsidRPr="00BD0B2A">
        <w:rPr>
          <w:rFonts w:ascii="Arial" w:eastAsia="Lucida Sans Unicode" w:hAnsi="Arial" w:cs="Arial"/>
          <w:snapToGrid w:val="0"/>
          <w:kern w:val="20"/>
          <w:sz w:val="20"/>
          <w:szCs w:val="20"/>
          <w:lang w:eastAsia="nl-NL"/>
        </w:rPr>
        <w:t xml:space="preserve">artners aangesloten zorgaanbieders aangesloten bij de onafhankelijke klachtencommissie van </w:t>
      </w:r>
      <w:r w:rsidR="000C7210">
        <w:rPr>
          <w:rFonts w:ascii="Arial" w:eastAsia="Lucida Sans Unicode" w:hAnsi="Arial" w:cs="Arial"/>
          <w:snapToGrid w:val="0"/>
          <w:kern w:val="20"/>
          <w:sz w:val="20"/>
          <w:szCs w:val="20"/>
          <w:lang w:eastAsia="nl-NL"/>
        </w:rPr>
        <w:t>Facit</w:t>
      </w:r>
      <w:r w:rsidR="00B05DB4" w:rsidRPr="00BD0B2A">
        <w:rPr>
          <w:rFonts w:ascii="Arial" w:eastAsia="Lucida Sans Unicode" w:hAnsi="Arial" w:cs="Arial"/>
          <w:snapToGrid w:val="0"/>
          <w:kern w:val="20"/>
          <w:sz w:val="20"/>
          <w:szCs w:val="20"/>
          <w:lang w:eastAsia="nl-NL"/>
        </w:rPr>
        <w:t xml:space="preserve">. </w:t>
      </w:r>
      <w:r w:rsidR="00E61AB6" w:rsidRPr="00BD0B2A">
        <w:rPr>
          <w:rFonts w:ascii="Arial" w:eastAsia="Lucida Sans Unicode" w:hAnsi="Arial" w:cs="Arial"/>
          <w:snapToGrid w:val="0"/>
          <w:kern w:val="20"/>
          <w:sz w:val="20"/>
          <w:szCs w:val="20"/>
          <w:lang w:eastAsia="nl-NL"/>
        </w:rPr>
        <w:t xml:space="preserve">Cliënten die zorg of ondersteuning (hebben) ontvangen van een bij PolyPartners aangesloten zorgaanbieder, kunnen zich met hun klacht wenden tot de </w:t>
      </w:r>
      <w:r w:rsidR="00841403">
        <w:rPr>
          <w:rFonts w:ascii="Arial" w:eastAsia="Lucida Sans Unicode" w:hAnsi="Arial" w:cs="Arial"/>
          <w:snapToGrid w:val="0"/>
          <w:kern w:val="20"/>
          <w:sz w:val="20"/>
          <w:szCs w:val="20"/>
          <w:lang w:eastAsia="nl-NL"/>
        </w:rPr>
        <w:t>klachtenfunctionaris (</w:t>
      </w:r>
      <w:hyperlink r:id="rId8" w:history="1">
        <w:r w:rsidR="00841403" w:rsidRPr="00BB02F8">
          <w:rPr>
            <w:rStyle w:val="Hyperlink"/>
            <w:rFonts w:ascii="Arial" w:eastAsia="Lucida Sans Unicode" w:hAnsi="Arial" w:cs="Arial"/>
            <w:snapToGrid w:val="0"/>
            <w:kern w:val="20"/>
            <w:sz w:val="20"/>
            <w:szCs w:val="20"/>
            <w:lang w:eastAsia="nl-NL"/>
          </w:rPr>
          <w:t>klachten@polypartners.nl</w:t>
        </w:r>
      </w:hyperlink>
      <w:r w:rsidR="00841403">
        <w:rPr>
          <w:rFonts w:ascii="Arial" w:eastAsia="Lucida Sans Unicode" w:hAnsi="Arial" w:cs="Arial"/>
          <w:snapToGrid w:val="0"/>
          <w:kern w:val="20"/>
          <w:sz w:val="20"/>
          <w:szCs w:val="20"/>
          <w:lang w:eastAsia="nl-NL"/>
        </w:rPr>
        <w:t xml:space="preserve">) en/of de </w:t>
      </w:r>
      <w:r w:rsidR="00E61AB6" w:rsidRPr="00BD0B2A">
        <w:rPr>
          <w:rFonts w:ascii="Arial" w:eastAsia="Lucida Sans Unicode" w:hAnsi="Arial" w:cs="Arial"/>
          <w:snapToGrid w:val="0"/>
          <w:kern w:val="20"/>
          <w:sz w:val="20"/>
          <w:szCs w:val="20"/>
          <w:lang w:eastAsia="nl-NL"/>
        </w:rPr>
        <w:t xml:space="preserve">klachtencommissie. </w:t>
      </w:r>
    </w:p>
    <w:p w14:paraId="38A4DB5C" w14:textId="77777777" w:rsidR="00841403" w:rsidRDefault="00841403"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p>
    <w:p w14:paraId="0BD42E2F" w14:textId="77777777" w:rsidR="00AA4E68" w:rsidRPr="00AA4E68" w:rsidRDefault="00AA4E68"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sidRPr="00AA4E68">
        <w:rPr>
          <w:rFonts w:ascii="Arial" w:eastAsia="Lucida Sans Unicode" w:hAnsi="Arial" w:cs="Arial"/>
          <w:snapToGrid w:val="0"/>
          <w:kern w:val="20"/>
          <w:sz w:val="20"/>
          <w:szCs w:val="20"/>
          <w:lang w:eastAsia="nl-NL"/>
        </w:rPr>
        <w:t xml:space="preserve">Adres klachtencommissie: </w:t>
      </w:r>
    </w:p>
    <w:p w14:paraId="65FC8568" w14:textId="77777777" w:rsidR="00AA4E68" w:rsidRPr="00AA4E68" w:rsidRDefault="00AA4E68"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sidRPr="00AA4E68">
        <w:rPr>
          <w:rFonts w:ascii="Arial" w:eastAsia="Lucida Sans Unicode" w:hAnsi="Arial" w:cs="Arial"/>
          <w:snapToGrid w:val="0"/>
          <w:kern w:val="20"/>
          <w:sz w:val="20"/>
          <w:szCs w:val="20"/>
          <w:lang w:eastAsia="nl-NL"/>
        </w:rPr>
        <w:t>Facit</w:t>
      </w:r>
    </w:p>
    <w:p w14:paraId="2396D9CC" w14:textId="77777777" w:rsidR="00AA4E68" w:rsidRPr="00AA4E68" w:rsidRDefault="00AA4E68"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sidRPr="00AA4E68">
        <w:rPr>
          <w:rFonts w:ascii="Arial" w:eastAsia="Lucida Sans Unicode" w:hAnsi="Arial" w:cs="Arial"/>
          <w:snapToGrid w:val="0"/>
          <w:kern w:val="20"/>
          <w:sz w:val="20"/>
          <w:szCs w:val="20"/>
          <w:lang w:eastAsia="nl-NL"/>
        </w:rPr>
        <w:t>Parlevinkerstraat 25</w:t>
      </w:r>
    </w:p>
    <w:p w14:paraId="6D2E39FA" w14:textId="77777777" w:rsidR="00AA4E68" w:rsidRPr="00AA4E68" w:rsidRDefault="00AA4E68"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sidRPr="00AA4E68">
        <w:rPr>
          <w:rFonts w:ascii="Arial" w:eastAsia="Lucida Sans Unicode" w:hAnsi="Arial" w:cs="Arial"/>
          <w:snapToGrid w:val="0"/>
          <w:kern w:val="20"/>
          <w:sz w:val="20"/>
          <w:szCs w:val="20"/>
          <w:lang w:eastAsia="nl-NL"/>
        </w:rPr>
        <w:t>1951 AR Velsen Noord</w:t>
      </w:r>
    </w:p>
    <w:bookmarkStart w:id="0" w:name="_Hlk109565881"/>
    <w:p w14:paraId="1319907F" w14:textId="38E0D595" w:rsidR="00AA4E68" w:rsidRDefault="00841403"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r>
        <w:rPr>
          <w:rFonts w:ascii="Arial" w:eastAsia="Lucida Sans Unicode" w:hAnsi="Arial" w:cs="Arial"/>
          <w:snapToGrid w:val="0"/>
          <w:kern w:val="20"/>
          <w:sz w:val="20"/>
          <w:szCs w:val="20"/>
          <w:lang w:eastAsia="nl-NL"/>
        </w:rPr>
        <w:fldChar w:fldCharType="begin"/>
      </w:r>
      <w:r>
        <w:rPr>
          <w:rFonts w:ascii="Arial" w:eastAsia="Lucida Sans Unicode" w:hAnsi="Arial" w:cs="Arial"/>
          <w:snapToGrid w:val="0"/>
          <w:kern w:val="20"/>
          <w:sz w:val="20"/>
          <w:szCs w:val="20"/>
          <w:lang w:eastAsia="nl-NL"/>
        </w:rPr>
        <w:instrText xml:space="preserve"> HYPERLINK "mailto:</w:instrText>
      </w:r>
      <w:r w:rsidRPr="00AA4E68">
        <w:rPr>
          <w:rFonts w:ascii="Arial" w:eastAsia="Lucida Sans Unicode" w:hAnsi="Arial" w:cs="Arial"/>
          <w:snapToGrid w:val="0"/>
          <w:kern w:val="20"/>
          <w:sz w:val="20"/>
          <w:szCs w:val="20"/>
          <w:lang w:eastAsia="nl-NL"/>
        </w:rPr>
        <w:instrText>Klachtencommissie@facit.nl</w:instrText>
      </w:r>
      <w:r>
        <w:rPr>
          <w:rFonts w:ascii="Arial" w:eastAsia="Lucida Sans Unicode" w:hAnsi="Arial" w:cs="Arial"/>
          <w:snapToGrid w:val="0"/>
          <w:kern w:val="20"/>
          <w:sz w:val="20"/>
          <w:szCs w:val="20"/>
          <w:lang w:eastAsia="nl-NL"/>
        </w:rPr>
        <w:instrText xml:space="preserve">" </w:instrText>
      </w:r>
      <w:r>
        <w:rPr>
          <w:rFonts w:ascii="Arial" w:eastAsia="Lucida Sans Unicode" w:hAnsi="Arial" w:cs="Arial"/>
          <w:snapToGrid w:val="0"/>
          <w:kern w:val="20"/>
          <w:sz w:val="20"/>
          <w:szCs w:val="20"/>
          <w:lang w:eastAsia="nl-NL"/>
        </w:rPr>
      </w:r>
      <w:r>
        <w:rPr>
          <w:rFonts w:ascii="Arial" w:eastAsia="Lucida Sans Unicode" w:hAnsi="Arial" w:cs="Arial"/>
          <w:snapToGrid w:val="0"/>
          <w:kern w:val="20"/>
          <w:sz w:val="20"/>
          <w:szCs w:val="20"/>
          <w:lang w:eastAsia="nl-NL"/>
        </w:rPr>
        <w:fldChar w:fldCharType="separate"/>
      </w:r>
      <w:r w:rsidRPr="00BB02F8">
        <w:rPr>
          <w:rStyle w:val="Hyperlink"/>
          <w:rFonts w:ascii="Arial" w:eastAsia="Lucida Sans Unicode" w:hAnsi="Arial" w:cs="Arial"/>
          <w:snapToGrid w:val="0"/>
          <w:kern w:val="20"/>
          <w:sz w:val="20"/>
          <w:szCs w:val="20"/>
          <w:lang w:eastAsia="nl-NL"/>
        </w:rPr>
        <w:t>Klachtencommissie@facit.nl</w:t>
      </w:r>
      <w:r>
        <w:rPr>
          <w:rFonts w:ascii="Arial" w:eastAsia="Lucida Sans Unicode" w:hAnsi="Arial" w:cs="Arial"/>
          <w:snapToGrid w:val="0"/>
          <w:kern w:val="20"/>
          <w:sz w:val="20"/>
          <w:szCs w:val="20"/>
          <w:lang w:eastAsia="nl-NL"/>
        </w:rPr>
        <w:fldChar w:fldCharType="end"/>
      </w:r>
    </w:p>
    <w:bookmarkEnd w:id="0"/>
    <w:p w14:paraId="246E859B" w14:textId="5C7EAB28" w:rsidR="00841403" w:rsidRDefault="00841403" w:rsidP="00AA4E68">
      <w:pPr>
        <w:widowControl w:val="0"/>
        <w:tabs>
          <w:tab w:val="center" w:pos="4703"/>
          <w:tab w:val="right" w:pos="9406"/>
        </w:tabs>
        <w:suppressAutoHyphens/>
        <w:spacing w:after="0" w:line="240" w:lineRule="auto"/>
        <w:rPr>
          <w:rFonts w:ascii="Arial" w:eastAsia="Lucida Sans Unicode" w:hAnsi="Arial" w:cs="Arial"/>
          <w:snapToGrid w:val="0"/>
          <w:kern w:val="20"/>
          <w:sz w:val="20"/>
          <w:szCs w:val="20"/>
          <w:lang w:eastAsia="nl-NL"/>
        </w:rPr>
      </w:pPr>
    </w:p>
    <w:p w14:paraId="4213A54F" w14:textId="67802EEE" w:rsidR="00841403" w:rsidRDefault="00841403" w:rsidP="00841403">
      <w:pPr>
        <w:pStyle w:val="Kop2"/>
        <w:rPr>
          <w:rFonts w:eastAsia="MS Mincho"/>
          <w:lang w:eastAsia="nl-NL"/>
        </w:rPr>
      </w:pPr>
      <w:bookmarkStart w:id="1" w:name="_Hlk109564512"/>
      <w:bookmarkStart w:id="2" w:name="_Hlk109564340"/>
      <w:r>
        <w:rPr>
          <w:rFonts w:eastAsia="MS Mincho"/>
          <w:lang w:eastAsia="nl-NL"/>
        </w:rPr>
        <w:t>Doel</w:t>
      </w:r>
    </w:p>
    <w:bookmarkEnd w:id="1"/>
    <w:p w14:paraId="6B005A1D" w14:textId="556331D2" w:rsidR="004472E4" w:rsidRDefault="004472E4" w:rsidP="004472E4">
      <w:pPr>
        <w:spacing w:after="0" w:line="230" w:lineRule="exact"/>
        <w:jc w:val="both"/>
        <w:rPr>
          <w:rFonts w:ascii="Arial" w:eastAsia="MS Mincho" w:hAnsi="Arial" w:cs="Times New Roman"/>
          <w:sz w:val="20"/>
          <w:szCs w:val="20"/>
          <w:lang w:eastAsia="nl-NL"/>
        </w:rPr>
      </w:pPr>
      <w:r>
        <w:rPr>
          <w:rFonts w:ascii="Arial" w:eastAsia="MS Mincho" w:hAnsi="Arial" w:cs="Times New Roman"/>
          <w:sz w:val="20"/>
          <w:szCs w:val="20"/>
          <w:lang w:eastAsia="nl-NL"/>
        </w:rPr>
        <w:t>R</w:t>
      </w:r>
      <w:r w:rsidRPr="000B1710">
        <w:rPr>
          <w:rFonts w:ascii="Arial" w:eastAsia="MS Mincho" w:hAnsi="Arial" w:cs="Times New Roman"/>
          <w:sz w:val="20"/>
          <w:szCs w:val="20"/>
          <w:lang w:eastAsia="nl-NL"/>
        </w:rPr>
        <w:t>echt doen aan de individuele klager alsmede bevordering van de kwaliteit van de beroepsuitoefening bij de zorgorganisaties die zijn aangesloten bij Poly</w:t>
      </w:r>
      <w:r>
        <w:rPr>
          <w:rFonts w:ascii="Arial" w:eastAsia="MS Mincho" w:hAnsi="Arial" w:cs="Times New Roman"/>
          <w:sz w:val="20"/>
          <w:szCs w:val="20"/>
          <w:lang w:eastAsia="nl-NL"/>
        </w:rPr>
        <w:t>P</w:t>
      </w:r>
      <w:r w:rsidRPr="000B1710">
        <w:rPr>
          <w:rFonts w:ascii="Arial" w:eastAsia="MS Mincho" w:hAnsi="Arial" w:cs="Times New Roman"/>
          <w:sz w:val="20"/>
          <w:szCs w:val="20"/>
          <w:lang w:eastAsia="nl-NL"/>
        </w:rPr>
        <w:t>artners.</w:t>
      </w:r>
    </w:p>
    <w:p w14:paraId="3B955979" w14:textId="7EA8F12C" w:rsidR="004472E4" w:rsidRPr="004472E4" w:rsidRDefault="004472E4" w:rsidP="004472E4">
      <w:pPr>
        <w:rPr>
          <w:rFonts w:ascii="Arial" w:hAnsi="Arial" w:cs="Arial"/>
          <w:sz w:val="20"/>
          <w:szCs w:val="20"/>
          <w:lang w:eastAsia="nl-NL"/>
        </w:rPr>
      </w:pPr>
    </w:p>
    <w:p w14:paraId="0C51A55F" w14:textId="5B265600" w:rsidR="004472E4" w:rsidRPr="004472E4" w:rsidRDefault="004472E4" w:rsidP="004472E4">
      <w:pPr>
        <w:pStyle w:val="Kop2"/>
        <w:rPr>
          <w:rFonts w:ascii="Arial" w:eastAsia="MS Mincho" w:hAnsi="Arial" w:cs="Times New Roman"/>
          <w:b w:val="0"/>
          <w:bCs w:val="0"/>
          <w:color w:val="auto"/>
          <w:sz w:val="20"/>
          <w:szCs w:val="20"/>
          <w:lang w:eastAsia="nl-NL"/>
        </w:rPr>
      </w:pPr>
      <w:r>
        <w:rPr>
          <w:rFonts w:eastAsia="MS Mincho"/>
          <w:lang w:eastAsia="nl-NL"/>
        </w:rPr>
        <w:t>Uitgangspunten</w:t>
      </w:r>
      <w:r>
        <w:rPr>
          <w:rFonts w:eastAsia="MS Mincho"/>
          <w:lang w:eastAsia="nl-NL"/>
        </w:rPr>
        <w:br/>
      </w:r>
      <w:r w:rsidRPr="004472E4">
        <w:rPr>
          <w:rFonts w:ascii="Arial" w:eastAsia="MS Mincho" w:hAnsi="Arial" w:cs="Times New Roman"/>
          <w:b w:val="0"/>
          <w:bCs w:val="0"/>
          <w:color w:val="auto"/>
          <w:sz w:val="20"/>
          <w:szCs w:val="20"/>
          <w:lang w:eastAsia="nl-NL"/>
        </w:rPr>
        <w:t>De klachtenprocedure is gebaseerd op de volgende uitgangspunten:</w:t>
      </w:r>
    </w:p>
    <w:p w14:paraId="3341DA8B" w14:textId="77777777" w:rsidR="004472E4" w:rsidRPr="004472E4" w:rsidRDefault="004472E4" w:rsidP="004472E4">
      <w:pPr>
        <w:pStyle w:val="Lijstalinea"/>
        <w:numPr>
          <w:ilvl w:val="0"/>
          <w:numId w:val="7"/>
        </w:numPr>
        <w:spacing w:after="0" w:line="230" w:lineRule="exact"/>
        <w:rPr>
          <w:rFonts w:ascii="Arial" w:eastAsia="MS Mincho" w:hAnsi="Arial" w:cs="Times New Roman"/>
          <w:sz w:val="20"/>
          <w:szCs w:val="20"/>
          <w:lang w:eastAsia="nl-NL"/>
        </w:rPr>
      </w:pPr>
      <w:r w:rsidRPr="004472E4">
        <w:rPr>
          <w:rFonts w:ascii="Arial" w:eastAsia="MS Mincho" w:hAnsi="Arial" w:cs="Times New Roman"/>
          <w:sz w:val="20"/>
          <w:szCs w:val="20"/>
          <w:lang w:eastAsia="nl-NL"/>
        </w:rPr>
        <w:t>de klacht wordt bij voorkeur op initiatief en onder leiding van de klachtfunctionaris eerst besproken tussen klager en aangeklaagde.</w:t>
      </w:r>
    </w:p>
    <w:p w14:paraId="0069E6B5" w14:textId="77777777" w:rsidR="004472E4" w:rsidRPr="004472E4" w:rsidRDefault="004472E4" w:rsidP="004472E4">
      <w:pPr>
        <w:pStyle w:val="Lijstalinea"/>
        <w:numPr>
          <w:ilvl w:val="0"/>
          <w:numId w:val="7"/>
        </w:numPr>
        <w:spacing w:after="0" w:line="230" w:lineRule="exact"/>
        <w:rPr>
          <w:rFonts w:ascii="Arial" w:eastAsia="MS Mincho" w:hAnsi="Arial" w:cs="Times New Roman"/>
          <w:sz w:val="20"/>
          <w:szCs w:val="20"/>
          <w:lang w:eastAsia="nl-NL"/>
        </w:rPr>
      </w:pPr>
      <w:r w:rsidRPr="004472E4">
        <w:rPr>
          <w:rFonts w:ascii="Arial" w:eastAsia="MS Mincho" w:hAnsi="Arial" w:cs="Times New Roman"/>
          <w:sz w:val="20"/>
          <w:szCs w:val="20"/>
          <w:lang w:eastAsia="nl-NL"/>
        </w:rPr>
        <w:t>persoonlijke gegevens over de klager en aangeklaagde worden zorgvuldig en vertrouwelijk behandeld en geregistreerd;</w:t>
      </w:r>
    </w:p>
    <w:p w14:paraId="79C469EB" w14:textId="77777777" w:rsidR="004472E4" w:rsidRPr="004472E4" w:rsidRDefault="004472E4" w:rsidP="004472E4">
      <w:pPr>
        <w:pStyle w:val="Lijstalinea"/>
        <w:numPr>
          <w:ilvl w:val="0"/>
          <w:numId w:val="7"/>
        </w:numPr>
        <w:spacing w:after="0" w:line="230" w:lineRule="exact"/>
        <w:rPr>
          <w:rFonts w:ascii="Arial" w:eastAsia="MS Mincho" w:hAnsi="Arial" w:cs="Times New Roman"/>
          <w:sz w:val="20"/>
          <w:szCs w:val="20"/>
          <w:lang w:eastAsia="nl-NL"/>
        </w:rPr>
      </w:pPr>
      <w:r w:rsidRPr="004472E4">
        <w:rPr>
          <w:rFonts w:ascii="Arial" w:eastAsia="MS Mincho" w:hAnsi="Arial" w:cs="Times New Roman"/>
          <w:sz w:val="20"/>
          <w:szCs w:val="20"/>
          <w:lang w:eastAsia="nl-NL"/>
        </w:rPr>
        <w:t>de klachtfunctionaris noch de klachtencommissie doen uitspraak over (financiële) aansprakelijkheid.</w:t>
      </w:r>
    </w:p>
    <w:p w14:paraId="20F9F728" w14:textId="682C903F" w:rsidR="004472E4" w:rsidRPr="004472E4" w:rsidRDefault="004472E4" w:rsidP="004472E4">
      <w:pPr>
        <w:pStyle w:val="Kop2"/>
        <w:rPr>
          <w:rFonts w:eastAsia="MS Mincho"/>
          <w:lang w:eastAsia="nl-NL"/>
        </w:rPr>
      </w:pPr>
      <w:r>
        <w:rPr>
          <w:rFonts w:eastAsia="MS Mincho"/>
          <w:lang w:eastAsia="nl-NL"/>
        </w:rPr>
        <w:t>Klachtgerechtigden</w:t>
      </w:r>
    </w:p>
    <w:p w14:paraId="308B728E" w14:textId="77777777" w:rsidR="004472E4" w:rsidRPr="000B1710" w:rsidRDefault="004472E4" w:rsidP="004472E4">
      <w:pPr>
        <w:spacing w:after="0" w:line="230" w:lineRule="exact"/>
        <w:rPr>
          <w:rFonts w:ascii="Arial" w:eastAsia="MS Mincho" w:hAnsi="Arial" w:cs="Times New Roman"/>
          <w:sz w:val="20"/>
          <w:szCs w:val="20"/>
          <w:lang w:eastAsia="nl-NL"/>
        </w:rPr>
      </w:pPr>
      <w:r w:rsidRPr="000B1710">
        <w:rPr>
          <w:rFonts w:ascii="Arial" w:eastAsia="MS Mincho" w:hAnsi="Arial" w:cs="Times New Roman"/>
          <w:sz w:val="20"/>
          <w:szCs w:val="20"/>
          <w:lang w:eastAsia="nl-NL"/>
        </w:rPr>
        <w:t>De volgende personen kunnen een klacht indienen, hierna ‘klager’ genoemd:</w:t>
      </w:r>
    </w:p>
    <w:p w14:paraId="70B66DD3" w14:textId="77777777" w:rsidR="004472E4" w:rsidRPr="000B1710" w:rsidRDefault="004472E4" w:rsidP="004472E4">
      <w:pPr>
        <w:pStyle w:val="Lijstalinea"/>
        <w:numPr>
          <w:ilvl w:val="0"/>
          <w:numId w:val="7"/>
        </w:numPr>
        <w:spacing w:after="0" w:line="230" w:lineRule="exact"/>
        <w:rPr>
          <w:rFonts w:ascii="Arial" w:eastAsia="MS Mincho" w:hAnsi="Arial" w:cs="Times New Roman"/>
          <w:sz w:val="20"/>
          <w:szCs w:val="20"/>
          <w:lang w:eastAsia="nl-NL"/>
        </w:rPr>
      </w:pPr>
      <w:r w:rsidRPr="000B1710">
        <w:rPr>
          <w:rFonts w:ascii="Arial" w:eastAsia="MS Mincho" w:hAnsi="Arial" w:cs="Times New Roman"/>
          <w:sz w:val="20"/>
          <w:szCs w:val="20"/>
          <w:lang w:eastAsia="nl-NL"/>
        </w:rPr>
        <w:t>de cliënt zelf; als cliënt wordt gezien de meerderjarige cliënt, de minderjarige cliënt vanaf zestien jaar, de minderjarige cliënt tussen twaalf en zestien jaar samen met zijn ouder(s);</w:t>
      </w:r>
    </w:p>
    <w:p w14:paraId="21A0395B" w14:textId="77777777" w:rsidR="004472E4" w:rsidRPr="000B1710" w:rsidRDefault="004472E4" w:rsidP="004472E4">
      <w:pPr>
        <w:pStyle w:val="Lijstalinea"/>
        <w:numPr>
          <w:ilvl w:val="0"/>
          <w:numId w:val="7"/>
        </w:numPr>
        <w:spacing w:after="0" w:line="230" w:lineRule="exact"/>
        <w:rPr>
          <w:rFonts w:ascii="Arial" w:eastAsia="MS Mincho" w:hAnsi="Arial" w:cs="Times New Roman"/>
          <w:sz w:val="20"/>
          <w:szCs w:val="20"/>
          <w:lang w:eastAsia="nl-NL"/>
        </w:rPr>
      </w:pPr>
      <w:r w:rsidRPr="000B1710">
        <w:rPr>
          <w:rFonts w:ascii="Arial" w:eastAsia="MS Mincho" w:hAnsi="Arial" w:cs="Times New Roman"/>
          <w:sz w:val="20"/>
          <w:szCs w:val="20"/>
          <w:lang w:eastAsia="nl-NL"/>
        </w:rPr>
        <w:t>diens vertegenwoordiger, zoals aangewezen door cliënt zelf, wettelijk benoemd of zaakwaarnemer.</w:t>
      </w:r>
    </w:p>
    <w:p w14:paraId="1AC51BB9" w14:textId="77777777" w:rsidR="004472E4" w:rsidRPr="000B1710" w:rsidRDefault="004472E4" w:rsidP="004472E4">
      <w:pPr>
        <w:pStyle w:val="Lijstalinea"/>
        <w:numPr>
          <w:ilvl w:val="0"/>
          <w:numId w:val="7"/>
        </w:numPr>
        <w:spacing w:after="0" w:line="230" w:lineRule="exact"/>
        <w:rPr>
          <w:rFonts w:ascii="Arial" w:eastAsia="MS Mincho" w:hAnsi="Arial" w:cs="Times New Roman"/>
          <w:sz w:val="20"/>
          <w:szCs w:val="20"/>
          <w:lang w:eastAsia="nl-NL"/>
        </w:rPr>
      </w:pPr>
      <w:r w:rsidRPr="000B1710">
        <w:rPr>
          <w:rFonts w:ascii="Arial" w:eastAsia="MS Mincho" w:hAnsi="Arial" w:cs="Times New Roman"/>
          <w:sz w:val="20"/>
          <w:szCs w:val="20"/>
          <w:lang w:eastAsia="nl-NL"/>
        </w:rPr>
        <w:t>nabestaanden van de cliënt.</w:t>
      </w:r>
    </w:p>
    <w:p w14:paraId="27AF18D3" w14:textId="77777777" w:rsidR="004472E4" w:rsidRPr="000B1710" w:rsidRDefault="004472E4" w:rsidP="004472E4">
      <w:pPr>
        <w:spacing w:after="0" w:line="230" w:lineRule="exact"/>
        <w:jc w:val="both"/>
        <w:rPr>
          <w:rFonts w:ascii="Arial" w:eastAsia="MS Mincho" w:hAnsi="Arial" w:cs="Times New Roman"/>
          <w:sz w:val="20"/>
          <w:szCs w:val="20"/>
          <w:lang w:eastAsia="nl-NL"/>
        </w:rPr>
      </w:pPr>
      <w:r w:rsidRPr="000B1710">
        <w:rPr>
          <w:rFonts w:ascii="Arial" w:eastAsia="MS Mincho" w:hAnsi="Arial" w:cs="Times New Roman"/>
          <w:sz w:val="20"/>
          <w:szCs w:val="20"/>
          <w:lang w:eastAsia="nl-NL"/>
        </w:rPr>
        <w:lastRenderedPageBreak/>
        <w:t>Al deze personen hebben een eigen klachtrecht, als zij rechtstreeks in hun belang zijn getroffen door de handelswijze van de betrokken bij Poly</w:t>
      </w:r>
      <w:r>
        <w:rPr>
          <w:rFonts w:ascii="Arial" w:eastAsia="MS Mincho" w:hAnsi="Arial" w:cs="Times New Roman"/>
          <w:sz w:val="20"/>
          <w:szCs w:val="20"/>
          <w:lang w:eastAsia="nl-NL"/>
        </w:rPr>
        <w:t>P</w:t>
      </w:r>
      <w:r w:rsidRPr="000B1710">
        <w:rPr>
          <w:rFonts w:ascii="Arial" w:eastAsia="MS Mincho" w:hAnsi="Arial" w:cs="Times New Roman"/>
          <w:sz w:val="20"/>
          <w:szCs w:val="20"/>
          <w:lang w:eastAsia="nl-NL"/>
        </w:rPr>
        <w:t xml:space="preserve">artners aangesloten zorgorganisaties resp. de voor deze werkzame personen in het kader van de individuele zorg- en dienstverlening t.b.v. de individuele cliënt.    </w:t>
      </w:r>
    </w:p>
    <w:p w14:paraId="086195D5" w14:textId="7F20571A" w:rsidR="004472E4" w:rsidRPr="000B1710" w:rsidRDefault="004472E4" w:rsidP="004472E4">
      <w:pPr>
        <w:pStyle w:val="Kop2"/>
        <w:rPr>
          <w:rFonts w:eastAsia="MS Mincho"/>
          <w:lang w:eastAsia="nl-NL"/>
        </w:rPr>
      </w:pPr>
    </w:p>
    <w:p w14:paraId="75BCCD46" w14:textId="5C361A73" w:rsidR="004312D5" w:rsidRPr="004312D5" w:rsidRDefault="00841403" w:rsidP="00643A22">
      <w:pPr>
        <w:pStyle w:val="Kop2"/>
        <w:rPr>
          <w:rFonts w:ascii="Arial" w:eastAsia="MS Mincho" w:hAnsi="Arial" w:cs="Times New Roman"/>
          <w:b w:val="0"/>
          <w:sz w:val="24"/>
          <w:szCs w:val="24"/>
          <w:lang w:eastAsia="nl-NL"/>
        </w:rPr>
      </w:pPr>
      <w:r>
        <w:rPr>
          <w:rFonts w:eastAsia="MS Mincho"/>
          <w:lang w:eastAsia="nl-NL"/>
        </w:rPr>
        <w:t>Werkproces klachten</w:t>
      </w:r>
      <w:r w:rsidR="004472E4">
        <w:rPr>
          <w:rFonts w:eastAsia="MS Mincho"/>
          <w:lang w:eastAsia="nl-NL"/>
        </w:rPr>
        <w:t>be</w:t>
      </w:r>
      <w:r>
        <w:rPr>
          <w:rFonts w:eastAsia="MS Mincho"/>
          <w:lang w:eastAsia="nl-NL"/>
        </w:rPr>
        <w:t>handeling</w:t>
      </w:r>
      <w:bookmarkEnd w:id="2"/>
    </w:p>
    <w:p w14:paraId="56C0A314" w14:textId="3C6FCEC6" w:rsidR="00790A40" w:rsidRPr="00790A40" w:rsidRDefault="000B1710" w:rsidP="00643A22">
      <w:pPr>
        <w:pStyle w:val="Lijstalinea"/>
        <w:numPr>
          <w:ilvl w:val="0"/>
          <w:numId w:val="8"/>
        </w:numPr>
        <w:spacing w:after="0" w:line="230" w:lineRule="exact"/>
        <w:rPr>
          <w:rFonts w:ascii="Arial" w:eastAsia="MS Mincho" w:hAnsi="Arial" w:cs="Times New Roman"/>
          <w:sz w:val="20"/>
          <w:szCs w:val="20"/>
          <w:lang w:eastAsia="nl-NL"/>
        </w:rPr>
      </w:pPr>
      <w:r w:rsidRPr="00790A40">
        <w:rPr>
          <w:rFonts w:ascii="Arial" w:eastAsia="MS Mincho" w:hAnsi="Arial" w:cs="Times New Roman"/>
          <w:sz w:val="20"/>
          <w:szCs w:val="20"/>
          <w:lang w:eastAsia="nl-NL"/>
        </w:rPr>
        <w:t xml:space="preserve">Klachtenbehandeling begint met het bespreken van de klacht met klager door aangeklaagde, of, als dat niet kan, door de directeur van de zorgorganisatie waarvoor aangeklaagde werkt(e); als dat niet tot een oplossing leidt kan klager zich via </w:t>
      </w:r>
      <w:hyperlink r:id="rId9" w:history="1">
        <w:r w:rsidR="00643A22" w:rsidRPr="00BB02F8">
          <w:rPr>
            <w:rStyle w:val="Hyperlink"/>
            <w:rFonts w:ascii="Arial" w:eastAsia="MS Mincho" w:hAnsi="Arial" w:cs="Times New Roman"/>
            <w:sz w:val="20"/>
            <w:szCs w:val="20"/>
            <w:lang w:eastAsia="nl-NL"/>
          </w:rPr>
          <w:t>klachten@polypartners.nl</w:t>
        </w:r>
      </w:hyperlink>
      <w:r w:rsidR="00643A22">
        <w:rPr>
          <w:rFonts w:ascii="Arial" w:eastAsia="MS Mincho" w:hAnsi="Arial" w:cs="Times New Roman"/>
          <w:sz w:val="20"/>
          <w:szCs w:val="20"/>
          <w:lang w:eastAsia="nl-NL"/>
        </w:rPr>
        <w:t xml:space="preserve"> </w:t>
      </w:r>
      <w:r w:rsidRPr="00790A40">
        <w:rPr>
          <w:rFonts w:ascii="Arial" w:eastAsia="MS Mincho" w:hAnsi="Arial" w:cs="Times New Roman"/>
          <w:sz w:val="20"/>
          <w:szCs w:val="20"/>
          <w:lang w:eastAsia="nl-NL"/>
        </w:rPr>
        <w:t xml:space="preserve"> wenden tot de </w:t>
      </w:r>
      <w:r w:rsidR="00E65CB4">
        <w:rPr>
          <w:rFonts w:ascii="Arial" w:eastAsia="MS Mincho" w:hAnsi="Arial" w:cs="Times New Roman"/>
          <w:sz w:val="20"/>
          <w:szCs w:val="20"/>
          <w:lang w:eastAsia="nl-NL"/>
        </w:rPr>
        <w:t xml:space="preserve">onafhankelijke </w:t>
      </w:r>
      <w:r w:rsidRPr="00790A40">
        <w:rPr>
          <w:rFonts w:ascii="Arial" w:eastAsia="MS Mincho" w:hAnsi="Arial" w:cs="Times New Roman"/>
          <w:sz w:val="20"/>
          <w:szCs w:val="20"/>
          <w:lang w:eastAsia="nl-NL"/>
        </w:rPr>
        <w:t>klachtfunctionaris die zal tracht</w:t>
      </w:r>
      <w:r w:rsidR="00790A40" w:rsidRPr="00790A40">
        <w:rPr>
          <w:rFonts w:ascii="Arial" w:eastAsia="MS Mincho" w:hAnsi="Arial" w:cs="Times New Roman"/>
          <w:sz w:val="20"/>
          <w:szCs w:val="20"/>
          <w:lang w:eastAsia="nl-NL"/>
        </w:rPr>
        <w:t>en tot een oplossing te komen.</w:t>
      </w:r>
    </w:p>
    <w:p w14:paraId="524EA062" w14:textId="76BED25D" w:rsidR="00790A40" w:rsidRDefault="000B1710" w:rsidP="00643A22">
      <w:pPr>
        <w:pStyle w:val="Lijstalinea"/>
        <w:numPr>
          <w:ilvl w:val="0"/>
          <w:numId w:val="8"/>
        </w:numPr>
        <w:spacing w:after="0" w:line="230" w:lineRule="exact"/>
        <w:rPr>
          <w:rFonts w:ascii="Arial" w:eastAsia="MS Mincho" w:hAnsi="Arial" w:cs="Times New Roman"/>
          <w:sz w:val="20"/>
          <w:szCs w:val="20"/>
          <w:lang w:eastAsia="nl-NL"/>
        </w:rPr>
      </w:pPr>
      <w:r w:rsidRPr="00790A40">
        <w:rPr>
          <w:rFonts w:ascii="Arial" w:eastAsia="MS Mincho" w:hAnsi="Arial" w:cs="Times New Roman"/>
          <w:sz w:val="20"/>
          <w:szCs w:val="20"/>
          <w:lang w:eastAsia="nl-NL"/>
        </w:rPr>
        <w:t xml:space="preserve">Als klager van mening is dat het niet mogelijk is om op de wijze, tot een oplossing te komen, kan klager een formele klacht indienen bij de klachtencommissie. Indienen kan per post of e-mail: </w:t>
      </w:r>
      <w:hyperlink r:id="rId10" w:history="1">
        <w:r w:rsidR="00643A22" w:rsidRPr="00BB02F8">
          <w:rPr>
            <w:rStyle w:val="Hyperlink"/>
            <w:rFonts w:ascii="Arial" w:eastAsia="MS Mincho" w:hAnsi="Arial" w:cs="Times New Roman"/>
            <w:sz w:val="20"/>
            <w:szCs w:val="20"/>
            <w:lang w:eastAsia="nl-NL"/>
          </w:rPr>
          <w:t>Klachtencommissie@facit.nl</w:t>
        </w:r>
      </w:hyperlink>
      <w:r w:rsidR="00643A22">
        <w:rPr>
          <w:rFonts w:ascii="Arial" w:eastAsia="MS Mincho" w:hAnsi="Arial" w:cs="Times New Roman"/>
          <w:sz w:val="20"/>
          <w:szCs w:val="20"/>
          <w:lang w:eastAsia="nl-NL"/>
        </w:rPr>
        <w:t xml:space="preserve"> </w:t>
      </w:r>
    </w:p>
    <w:p w14:paraId="0E8697DB" w14:textId="77777777" w:rsidR="00790A40" w:rsidRDefault="000B1710" w:rsidP="00643A22">
      <w:pPr>
        <w:pStyle w:val="Lijstalinea"/>
        <w:numPr>
          <w:ilvl w:val="0"/>
          <w:numId w:val="8"/>
        </w:numPr>
        <w:spacing w:after="0" w:line="230" w:lineRule="exact"/>
        <w:rPr>
          <w:rFonts w:ascii="Arial" w:eastAsia="MS Mincho" w:hAnsi="Arial" w:cs="Times New Roman"/>
          <w:sz w:val="20"/>
          <w:szCs w:val="20"/>
          <w:lang w:eastAsia="nl-NL"/>
        </w:rPr>
      </w:pPr>
      <w:r w:rsidRPr="00790A40">
        <w:rPr>
          <w:rFonts w:ascii="Arial" w:eastAsia="MS Mincho" w:hAnsi="Arial" w:cs="Times New Roman"/>
          <w:sz w:val="20"/>
          <w:szCs w:val="20"/>
          <w:lang w:eastAsia="nl-NL"/>
        </w:rPr>
        <w:t>Mondeling of anoniem ingediende klachten worden niet in behandeling genomen.</w:t>
      </w:r>
    </w:p>
    <w:p w14:paraId="34F0F1D2" w14:textId="4B0B8573" w:rsidR="000B1710" w:rsidRDefault="000B1710" w:rsidP="00643A22">
      <w:pPr>
        <w:pStyle w:val="Lijstalinea"/>
        <w:numPr>
          <w:ilvl w:val="0"/>
          <w:numId w:val="8"/>
        </w:numPr>
        <w:spacing w:after="0" w:line="230" w:lineRule="exact"/>
        <w:rPr>
          <w:rFonts w:ascii="Arial" w:eastAsia="MS Mincho" w:hAnsi="Arial" w:cs="Times New Roman"/>
          <w:sz w:val="20"/>
          <w:szCs w:val="20"/>
          <w:lang w:eastAsia="nl-NL"/>
        </w:rPr>
      </w:pPr>
      <w:r w:rsidRPr="00790A40">
        <w:rPr>
          <w:rFonts w:ascii="Arial" w:eastAsia="MS Mincho" w:hAnsi="Arial" w:cs="Times New Roman"/>
          <w:sz w:val="20"/>
          <w:szCs w:val="20"/>
          <w:lang w:eastAsia="nl-NL"/>
        </w:rPr>
        <w:t xml:space="preserve">Een klacht wordt uiterlijk binnen een jaar ingediend nadat de concrete aanleiding van de klacht heeft plaatsgevonden. De commissie kan hiervan afwijken indien dat naar haar oordeel passend is. </w:t>
      </w:r>
    </w:p>
    <w:p w14:paraId="140B7C80" w14:textId="6CA88CBB" w:rsidR="00643A22" w:rsidRDefault="00643A22" w:rsidP="00643A22">
      <w:pPr>
        <w:pStyle w:val="Lijstalinea"/>
        <w:numPr>
          <w:ilvl w:val="0"/>
          <w:numId w:val="8"/>
        </w:numPr>
        <w:spacing w:after="0" w:line="230" w:lineRule="exact"/>
        <w:rPr>
          <w:rFonts w:ascii="Arial" w:eastAsia="MS Mincho" w:hAnsi="Arial" w:cs="Times New Roman"/>
          <w:sz w:val="20"/>
          <w:szCs w:val="20"/>
          <w:lang w:eastAsia="nl-NL"/>
        </w:rPr>
      </w:pPr>
      <w:r>
        <w:rPr>
          <w:rFonts w:ascii="Arial" w:eastAsia="MS Mincho" w:hAnsi="Arial" w:cs="Times New Roman"/>
          <w:sz w:val="20"/>
          <w:szCs w:val="20"/>
          <w:lang w:eastAsia="nl-NL"/>
        </w:rPr>
        <w:t xml:space="preserve">Vanaf dat moment treedt het </w:t>
      </w:r>
      <w:r w:rsidRPr="00643A22">
        <w:rPr>
          <w:rFonts w:ascii="Arial" w:eastAsia="MS Mincho" w:hAnsi="Arial" w:cs="Times New Roman"/>
          <w:sz w:val="20"/>
          <w:szCs w:val="20"/>
          <w:lang w:eastAsia="nl-NL"/>
        </w:rPr>
        <w:t>Reglement Onafhankelijke Klachtencommissie Cliënten</w:t>
      </w:r>
      <w:r>
        <w:rPr>
          <w:rFonts w:ascii="Arial" w:eastAsia="MS Mincho" w:hAnsi="Arial" w:cs="Times New Roman"/>
          <w:sz w:val="20"/>
          <w:szCs w:val="20"/>
          <w:lang w:eastAsia="nl-NL"/>
        </w:rPr>
        <w:t xml:space="preserve"> van Facit in werking. Zie bijlage.</w:t>
      </w:r>
    </w:p>
    <w:p w14:paraId="192BE2BD" w14:textId="596FA4B8" w:rsidR="006B6495" w:rsidRDefault="006B6495" w:rsidP="00643A22">
      <w:pPr>
        <w:pStyle w:val="Lijstalinea"/>
        <w:numPr>
          <w:ilvl w:val="0"/>
          <w:numId w:val="8"/>
        </w:numPr>
        <w:spacing w:after="0" w:line="230" w:lineRule="exact"/>
        <w:rPr>
          <w:rFonts w:ascii="Arial" w:eastAsia="MS Mincho" w:hAnsi="Arial" w:cs="Times New Roman"/>
          <w:sz w:val="20"/>
          <w:szCs w:val="20"/>
          <w:lang w:eastAsia="nl-NL"/>
        </w:rPr>
      </w:pPr>
      <w:r>
        <w:rPr>
          <w:rFonts w:ascii="Arial" w:eastAsia="MS Mincho" w:hAnsi="Arial" w:cs="Times New Roman"/>
          <w:sz w:val="20"/>
          <w:szCs w:val="20"/>
          <w:lang w:eastAsia="nl-NL"/>
        </w:rPr>
        <w:t>Klachten en de complete afhandeling worden vastgelegd in het dossier van de klager, alsmede op het overzicht verbeterpunten van de organisatie, ter lering en verbetering en als input voor de directiebeoordeling.</w:t>
      </w:r>
    </w:p>
    <w:p w14:paraId="102C59C3" w14:textId="77777777" w:rsidR="004312D5" w:rsidRPr="004312D5" w:rsidRDefault="004312D5" w:rsidP="004312D5">
      <w:pPr>
        <w:spacing w:after="0" w:line="230" w:lineRule="exact"/>
        <w:ind w:left="360"/>
        <w:jc w:val="both"/>
        <w:rPr>
          <w:rFonts w:ascii="Arial" w:eastAsia="MS Mincho" w:hAnsi="Arial" w:cs="Times New Roman"/>
          <w:sz w:val="20"/>
          <w:szCs w:val="20"/>
          <w:lang w:eastAsia="nl-NL"/>
        </w:rPr>
      </w:pPr>
    </w:p>
    <w:p w14:paraId="7ACE041A" w14:textId="5C95EBCE" w:rsidR="000B1710" w:rsidRPr="000B1710" w:rsidRDefault="000B1710" w:rsidP="006B6495">
      <w:pPr>
        <w:pStyle w:val="Kop2"/>
        <w:rPr>
          <w:rFonts w:eastAsia="MS Mincho"/>
          <w:lang w:eastAsia="nl-NL"/>
        </w:rPr>
      </w:pPr>
      <w:r w:rsidRPr="000B1710">
        <w:rPr>
          <w:rFonts w:eastAsia="MS Mincho"/>
          <w:lang w:eastAsia="nl-NL"/>
        </w:rPr>
        <w:t>Slotbepalingen</w:t>
      </w:r>
    </w:p>
    <w:p w14:paraId="475A8749" w14:textId="0A74E7EE" w:rsidR="000B1710" w:rsidRPr="00C47E0B" w:rsidRDefault="000B1710" w:rsidP="006B6495">
      <w:pPr>
        <w:pStyle w:val="Lijstalinea"/>
        <w:numPr>
          <w:ilvl w:val="0"/>
          <w:numId w:val="16"/>
        </w:numPr>
        <w:spacing w:after="0" w:line="230" w:lineRule="exact"/>
        <w:rPr>
          <w:rFonts w:ascii="Arial" w:eastAsia="MS Mincho" w:hAnsi="Arial" w:cs="Times New Roman"/>
          <w:sz w:val="20"/>
          <w:szCs w:val="20"/>
          <w:lang w:eastAsia="nl-NL"/>
        </w:rPr>
      </w:pPr>
      <w:r w:rsidRPr="004312D5">
        <w:rPr>
          <w:rFonts w:ascii="Arial" w:eastAsia="MS Mincho" w:hAnsi="Arial" w:cs="Times New Roman"/>
          <w:sz w:val="20"/>
          <w:szCs w:val="20"/>
          <w:lang w:eastAsia="nl-NL"/>
        </w:rPr>
        <w:t>Poly</w:t>
      </w:r>
      <w:r w:rsidR="00E65CB4">
        <w:rPr>
          <w:rFonts w:ascii="Arial" w:eastAsia="MS Mincho" w:hAnsi="Arial" w:cs="Times New Roman"/>
          <w:sz w:val="20"/>
          <w:szCs w:val="20"/>
          <w:lang w:eastAsia="nl-NL"/>
        </w:rPr>
        <w:t>P</w:t>
      </w:r>
      <w:r w:rsidRPr="004312D5">
        <w:rPr>
          <w:rFonts w:ascii="Arial" w:eastAsia="MS Mincho" w:hAnsi="Arial" w:cs="Times New Roman"/>
          <w:sz w:val="20"/>
          <w:szCs w:val="20"/>
          <w:lang w:eastAsia="nl-NL"/>
        </w:rPr>
        <w:t>artners en de bij deze aangesloten zorgorganisaties dragen zorg voor de</w:t>
      </w:r>
      <w:r w:rsidR="004312D5" w:rsidRPr="004312D5">
        <w:rPr>
          <w:rFonts w:ascii="Arial" w:eastAsia="MS Mincho" w:hAnsi="Arial" w:cs="Times New Roman"/>
          <w:sz w:val="20"/>
          <w:szCs w:val="20"/>
          <w:lang w:eastAsia="nl-NL"/>
        </w:rPr>
        <w:t xml:space="preserve"> </w:t>
      </w:r>
      <w:r w:rsidRPr="004312D5">
        <w:rPr>
          <w:rFonts w:ascii="Arial" w:eastAsia="MS Mincho" w:hAnsi="Arial" w:cs="Times New Roman"/>
          <w:sz w:val="20"/>
          <w:szCs w:val="20"/>
          <w:lang w:eastAsia="nl-NL"/>
        </w:rPr>
        <w:t xml:space="preserve">               bekendmak</w:t>
      </w:r>
      <w:r w:rsidRPr="00C47E0B">
        <w:rPr>
          <w:rFonts w:ascii="Arial" w:eastAsia="MS Mincho" w:hAnsi="Arial" w:cs="Times New Roman"/>
          <w:sz w:val="20"/>
          <w:szCs w:val="20"/>
          <w:lang w:eastAsia="nl-NL"/>
        </w:rPr>
        <w:t>ing van deze klacht</w:t>
      </w:r>
      <w:r w:rsidR="006B6495">
        <w:rPr>
          <w:rFonts w:ascii="Arial" w:eastAsia="MS Mincho" w:hAnsi="Arial" w:cs="Times New Roman"/>
          <w:sz w:val="20"/>
          <w:szCs w:val="20"/>
          <w:lang w:eastAsia="nl-NL"/>
        </w:rPr>
        <w:t>enprocedure</w:t>
      </w:r>
      <w:r w:rsidRPr="00C47E0B">
        <w:rPr>
          <w:rFonts w:ascii="Arial" w:eastAsia="MS Mincho" w:hAnsi="Arial" w:cs="Times New Roman"/>
          <w:sz w:val="20"/>
          <w:szCs w:val="20"/>
          <w:lang w:eastAsia="nl-NL"/>
        </w:rPr>
        <w:t xml:space="preserve"> op alle mogelijke manieren ten behoeve van een zo</w:t>
      </w:r>
      <w:r w:rsidR="004312D5" w:rsidRPr="00C47E0B">
        <w:rPr>
          <w:rFonts w:ascii="Arial" w:eastAsia="MS Mincho" w:hAnsi="Arial" w:cs="Times New Roman"/>
          <w:sz w:val="20"/>
          <w:szCs w:val="20"/>
          <w:lang w:eastAsia="nl-NL"/>
        </w:rPr>
        <w:t xml:space="preserve"> </w:t>
      </w:r>
      <w:r w:rsidRPr="00C47E0B">
        <w:rPr>
          <w:rFonts w:ascii="Arial" w:eastAsia="MS Mincho" w:hAnsi="Arial" w:cs="Times New Roman"/>
          <w:sz w:val="20"/>
          <w:szCs w:val="20"/>
          <w:lang w:eastAsia="nl-NL"/>
        </w:rPr>
        <w:t>laagdrempelig mogelijke procedure.</w:t>
      </w:r>
    </w:p>
    <w:p w14:paraId="0D43B593" w14:textId="48349300" w:rsidR="000B1710" w:rsidRPr="00C47E0B" w:rsidRDefault="000B1710" w:rsidP="006B6495">
      <w:pPr>
        <w:pStyle w:val="Lijstalinea"/>
        <w:numPr>
          <w:ilvl w:val="0"/>
          <w:numId w:val="16"/>
        </w:numPr>
        <w:spacing w:after="0" w:line="230" w:lineRule="exact"/>
        <w:rPr>
          <w:rFonts w:ascii="Arial" w:eastAsia="MS Mincho" w:hAnsi="Arial" w:cs="Times New Roman"/>
          <w:sz w:val="20"/>
          <w:szCs w:val="20"/>
          <w:lang w:eastAsia="nl-NL"/>
        </w:rPr>
      </w:pPr>
      <w:r w:rsidRPr="00C47E0B">
        <w:rPr>
          <w:rFonts w:ascii="Arial" w:eastAsia="MS Mincho" w:hAnsi="Arial" w:cs="Times New Roman"/>
          <w:sz w:val="20"/>
          <w:szCs w:val="20"/>
          <w:lang w:eastAsia="nl-NL"/>
        </w:rPr>
        <w:t xml:space="preserve">In gevallen waarin </w:t>
      </w:r>
      <w:r w:rsidR="006B6495">
        <w:rPr>
          <w:rFonts w:ascii="Arial" w:eastAsia="MS Mincho" w:hAnsi="Arial" w:cs="Times New Roman"/>
          <w:sz w:val="20"/>
          <w:szCs w:val="20"/>
          <w:lang w:eastAsia="nl-NL"/>
        </w:rPr>
        <w:t>deze procedure</w:t>
      </w:r>
      <w:r w:rsidRPr="00C47E0B">
        <w:rPr>
          <w:rFonts w:ascii="Arial" w:eastAsia="MS Mincho" w:hAnsi="Arial" w:cs="Times New Roman"/>
          <w:sz w:val="20"/>
          <w:szCs w:val="20"/>
          <w:lang w:eastAsia="nl-NL"/>
        </w:rPr>
        <w:t xml:space="preserve"> niet voorziet, beslist de kwaliteits</w:t>
      </w:r>
      <w:r w:rsidR="006B6495">
        <w:rPr>
          <w:rFonts w:ascii="Arial" w:eastAsia="MS Mincho" w:hAnsi="Arial" w:cs="Times New Roman"/>
          <w:sz w:val="20"/>
          <w:szCs w:val="20"/>
          <w:lang w:eastAsia="nl-NL"/>
        </w:rPr>
        <w:t>functionaris van PolyP</w:t>
      </w:r>
      <w:r w:rsidR="00C81B01">
        <w:rPr>
          <w:rFonts w:ascii="Arial" w:eastAsia="MS Mincho" w:hAnsi="Arial" w:cs="Times New Roman"/>
          <w:sz w:val="20"/>
          <w:szCs w:val="20"/>
          <w:lang w:eastAsia="nl-NL"/>
        </w:rPr>
        <w:t>a</w:t>
      </w:r>
      <w:r w:rsidR="006B6495">
        <w:rPr>
          <w:rFonts w:ascii="Arial" w:eastAsia="MS Mincho" w:hAnsi="Arial" w:cs="Times New Roman"/>
          <w:sz w:val="20"/>
          <w:szCs w:val="20"/>
          <w:lang w:eastAsia="nl-NL"/>
        </w:rPr>
        <w:t>rtners</w:t>
      </w:r>
      <w:r w:rsidRPr="00C47E0B">
        <w:rPr>
          <w:rFonts w:ascii="Arial" w:eastAsia="MS Mincho" w:hAnsi="Arial" w:cs="Times New Roman"/>
          <w:sz w:val="20"/>
          <w:szCs w:val="20"/>
          <w:lang w:eastAsia="nl-NL"/>
        </w:rPr>
        <w:t xml:space="preserve"> in overleg met</w:t>
      </w:r>
      <w:r w:rsidR="004312D5" w:rsidRPr="00C47E0B">
        <w:rPr>
          <w:rFonts w:ascii="Arial" w:eastAsia="MS Mincho" w:hAnsi="Arial" w:cs="Times New Roman"/>
          <w:sz w:val="20"/>
          <w:szCs w:val="20"/>
          <w:lang w:eastAsia="nl-NL"/>
        </w:rPr>
        <w:t xml:space="preserve"> </w:t>
      </w:r>
      <w:r w:rsidRPr="00C47E0B">
        <w:rPr>
          <w:rFonts w:ascii="Arial" w:eastAsia="MS Mincho" w:hAnsi="Arial" w:cs="Times New Roman"/>
          <w:sz w:val="20"/>
          <w:szCs w:val="20"/>
          <w:lang w:eastAsia="nl-NL"/>
        </w:rPr>
        <w:t xml:space="preserve">de </w:t>
      </w:r>
      <w:r w:rsidR="00C81B01">
        <w:rPr>
          <w:rFonts w:ascii="Arial" w:eastAsia="MS Mincho" w:hAnsi="Arial" w:cs="Times New Roman"/>
          <w:sz w:val="20"/>
          <w:szCs w:val="20"/>
          <w:lang w:eastAsia="nl-NL"/>
        </w:rPr>
        <w:t>klachten</w:t>
      </w:r>
      <w:r w:rsidRPr="00C47E0B">
        <w:rPr>
          <w:rFonts w:ascii="Arial" w:eastAsia="MS Mincho" w:hAnsi="Arial" w:cs="Times New Roman"/>
          <w:sz w:val="20"/>
          <w:szCs w:val="20"/>
          <w:lang w:eastAsia="nl-NL"/>
        </w:rPr>
        <w:t xml:space="preserve">commissie. </w:t>
      </w:r>
    </w:p>
    <w:p w14:paraId="11126E53" w14:textId="3EEB5E0D" w:rsidR="000B1710" w:rsidRPr="00C47E0B" w:rsidRDefault="000B1710" w:rsidP="006B6495">
      <w:pPr>
        <w:pStyle w:val="Lijstalinea"/>
        <w:numPr>
          <w:ilvl w:val="0"/>
          <w:numId w:val="16"/>
        </w:numPr>
        <w:spacing w:after="0" w:line="230" w:lineRule="exact"/>
        <w:rPr>
          <w:rFonts w:ascii="Arial" w:eastAsia="MS Mincho" w:hAnsi="Arial" w:cs="Times New Roman"/>
          <w:sz w:val="20"/>
          <w:szCs w:val="20"/>
          <w:lang w:eastAsia="nl-NL"/>
        </w:rPr>
      </w:pPr>
      <w:r w:rsidRPr="00C47E0B">
        <w:rPr>
          <w:rFonts w:ascii="Arial" w:eastAsia="MS Mincho" w:hAnsi="Arial" w:cs="Times New Roman"/>
          <w:sz w:val="20"/>
          <w:szCs w:val="20"/>
          <w:lang w:eastAsia="nl-NL"/>
        </w:rPr>
        <w:t>Dit reglement kan worden gewijzigd door de kwaliteits</w:t>
      </w:r>
      <w:r w:rsidR="00C81B01">
        <w:rPr>
          <w:rFonts w:ascii="Arial" w:eastAsia="MS Mincho" w:hAnsi="Arial" w:cs="Times New Roman"/>
          <w:sz w:val="20"/>
          <w:szCs w:val="20"/>
          <w:lang w:eastAsia="nl-NL"/>
        </w:rPr>
        <w:t>medewerker</w:t>
      </w:r>
      <w:r w:rsidRPr="00C47E0B">
        <w:rPr>
          <w:rFonts w:ascii="Arial" w:eastAsia="MS Mincho" w:hAnsi="Arial" w:cs="Times New Roman"/>
          <w:sz w:val="20"/>
          <w:szCs w:val="20"/>
          <w:lang w:eastAsia="nl-NL"/>
        </w:rPr>
        <w:t xml:space="preserve"> in overleg met de </w:t>
      </w:r>
      <w:r w:rsidR="00C81B01">
        <w:rPr>
          <w:rFonts w:ascii="Arial" w:eastAsia="MS Mincho" w:hAnsi="Arial" w:cs="Times New Roman"/>
          <w:sz w:val="20"/>
          <w:szCs w:val="20"/>
          <w:lang w:eastAsia="nl-NL"/>
        </w:rPr>
        <w:t>klachten</w:t>
      </w:r>
      <w:r w:rsidRPr="00C47E0B">
        <w:rPr>
          <w:rFonts w:ascii="Arial" w:eastAsia="MS Mincho" w:hAnsi="Arial" w:cs="Times New Roman"/>
          <w:sz w:val="20"/>
          <w:szCs w:val="20"/>
          <w:lang w:eastAsia="nl-NL"/>
        </w:rPr>
        <w:t>commissie.</w:t>
      </w:r>
    </w:p>
    <w:p w14:paraId="0B1F3102" w14:textId="1A77C700" w:rsidR="000B1710" w:rsidRPr="000B1710" w:rsidRDefault="000B1710" w:rsidP="006B6495">
      <w:pPr>
        <w:pStyle w:val="Lijstalinea"/>
        <w:numPr>
          <w:ilvl w:val="0"/>
          <w:numId w:val="16"/>
        </w:numPr>
        <w:spacing w:after="0" w:line="230" w:lineRule="exact"/>
        <w:rPr>
          <w:rFonts w:ascii="Arial" w:eastAsia="MS Mincho" w:hAnsi="Arial" w:cs="Times New Roman"/>
          <w:sz w:val="20"/>
          <w:szCs w:val="20"/>
          <w:lang w:eastAsia="nl-NL"/>
        </w:rPr>
      </w:pPr>
      <w:r w:rsidRPr="000B1710">
        <w:rPr>
          <w:rFonts w:ascii="Arial" w:eastAsia="MS Mincho" w:hAnsi="Arial" w:cs="Times New Roman"/>
          <w:sz w:val="20"/>
          <w:szCs w:val="20"/>
          <w:lang w:eastAsia="nl-NL"/>
        </w:rPr>
        <w:t>D</w:t>
      </w:r>
      <w:r w:rsidR="00C81B01">
        <w:rPr>
          <w:rFonts w:ascii="Arial" w:eastAsia="MS Mincho" w:hAnsi="Arial" w:cs="Times New Roman"/>
          <w:sz w:val="20"/>
          <w:szCs w:val="20"/>
          <w:lang w:eastAsia="nl-NL"/>
        </w:rPr>
        <w:t>eze procedure is</w:t>
      </w:r>
      <w:r w:rsidRPr="000B1710">
        <w:rPr>
          <w:rFonts w:ascii="Arial" w:eastAsia="MS Mincho" w:hAnsi="Arial" w:cs="Times New Roman"/>
          <w:sz w:val="20"/>
          <w:szCs w:val="20"/>
          <w:lang w:eastAsia="nl-NL"/>
        </w:rPr>
        <w:t xml:space="preserve"> in werking </w:t>
      </w:r>
      <w:r w:rsidR="00C81B01">
        <w:rPr>
          <w:rFonts w:ascii="Arial" w:eastAsia="MS Mincho" w:hAnsi="Arial" w:cs="Times New Roman"/>
          <w:sz w:val="20"/>
          <w:szCs w:val="20"/>
          <w:lang w:eastAsia="nl-NL"/>
        </w:rPr>
        <w:t xml:space="preserve">getreden </w:t>
      </w:r>
      <w:r w:rsidRPr="000B1710">
        <w:rPr>
          <w:rFonts w:ascii="Arial" w:eastAsia="MS Mincho" w:hAnsi="Arial" w:cs="Times New Roman"/>
          <w:sz w:val="20"/>
          <w:szCs w:val="20"/>
          <w:lang w:eastAsia="nl-NL"/>
        </w:rPr>
        <w:t xml:space="preserve">op </w:t>
      </w:r>
      <w:r w:rsidR="00C277D3">
        <w:rPr>
          <w:rFonts w:ascii="Arial" w:eastAsia="MS Mincho" w:hAnsi="Arial" w:cs="Times New Roman"/>
          <w:sz w:val="20"/>
          <w:szCs w:val="20"/>
          <w:lang w:eastAsia="nl-NL"/>
        </w:rPr>
        <w:t>1-1-2018</w:t>
      </w:r>
      <w:r w:rsidR="00C81B01">
        <w:rPr>
          <w:rFonts w:ascii="Arial" w:eastAsia="MS Mincho" w:hAnsi="Arial" w:cs="Times New Roman"/>
          <w:sz w:val="20"/>
          <w:szCs w:val="20"/>
          <w:lang w:eastAsia="nl-NL"/>
        </w:rPr>
        <w:t xml:space="preserve"> en geactualiseerd op 21 juli 2022.</w:t>
      </w:r>
    </w:p>
    <w:p w14:paraId="2A5037E5" w14:textId="77777777" w:rsidR="000B1710" w:rsidRDefault="000B1710" w:rsidP="00556421">
      <w:pPr>
        <w:spacing w:after="0" w:line="230" w:lineRule="exact"/>
        <w:jc w:val="both"/>
        <w:rPr>
          <w:rFonts w:ascii="Arial" w:eastAsia="MS Mincho" w:hAnsi="Arial" w:cs="Times New Roman"/>
          <w:sz w:val="20"/>
          <w:szCs w:val="20"/>
          <w:lang w:eastAsia="nl-NL"/>
        </w:rPr>
      </w:pPr>
    </w:p>
    <w:p w14:paraId="7157AA0E" w14:textId="77777777" w:rsidR="000B1710" w:rsidRDefault="000B1710" w:rsidP="00556421">
      <w:pPr>
        <w:spacing w:after="0" w:line="230" w:lineRule="exact"/>
        <w:jc w:val="both"/>
        <w:rPr>
          <w:rFonts w:ascii="Arial" w:eastAsia="MS Mincho" w:hAnsi="Arial" w:cs="Times New Roman"/>
          <w:sz w:val="20"/>
          <w:szCs w:val="20"/>
          <w:lang w:eastAsia="nl-NL"/>
        </w:rPr>
      </w:pPr>
    </w:p>
    <w:p w14:paraId="3A0AD2C5" w14:textId="77777777" w:rsidR="000B1710" w:rsidRDefault="000B1710" w:rsidP="00556421">
      <w:pPr>
        <w:spacing w:after="0" w:line="230" w:lineRule="exact"/>
        <w:jc w:val="both"/>
        <w:rPr>
          <w:rFonts w:ascii="Arial" w:eastAsia="MS Mincho" w:hAnsi="Arial" w:cs="Times New Roman"/>
          <w:sz w:val="20"/>
          <w:szCs w:val="20"/>
          <w:lang w:eastAsia="nl-NL"/>
        </w:rPr>
      </w:pPr>
    </w:p>
    <w:p w14:paraId="3DFA92CA" w14:textId="77777777" w:rsidR="00E44C0A" w:rsidRPr="002564A5" w:rsidRDefault="00E44C0A" w:rsidP="00E44C0A">
      <w:pPr>
        <w:spacing w:after="0" w:line="230" w:lineRule="exact"/>
        <w:jc w:val="both"/>
        <w:rPr>
          <w:rFonts w:ascii="Arial" w:eastAsia="MS Mincho" w:hAnsi="Arial" w:cs="Times New Roman"/>
          <w:sz w:val="20"/>
          <w:szCs w:val="20"/>
          <w:lang w:eastAsia="nl-NL"/>
        </w:rPr>
      </w:pPr>
    </w:p>
    <w:sectPr w:rsidR="00E44C0A" w:rsidRPr="002564A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4026" w14:textId="77777777" w:rsidR="00D07AC3" w:rsidRDefault="00D07AC3" w:rsidP="002564A5">
      <w:pPr>
        <w:spacing w:after="0" w:line="240" w:lineRule="auto"/>
      </w:pPr>
      <w:r>
        <w:separator/>
      </w:r>
    </w:p>
  </w:endnote>
  <w:endnote w:type="continuationSeparator" w:id="0">
    <w:p w14:paraId="075F6796" w14:textId="77777777" w:rsidR="00D07AC3" w:rsidRDefault="00D07AC3" w:rsidP="002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211D" w14:textId="77777777" w:rsidR="0097154B" w:rsidRDefault="0097154B">
    <w:pPr>
      <w:pStyle w:val="Voettekst"/>
      <w:rPr>
        <w:rFonts w:ascii="Arial" w:hAnsi="Arial" w:cs="Arial"/>
        <w:color w:val="404040" w:themeColor="text1" w:themeTint="BF"/>
        <w:sz w:val="16"/>
        <w:szCs w:val="16"/>
      </w:rPr>
    </w:pPr>
  </w:p>
  <w:p w14:paraId="765C4566" w14:textId="77777777" w:rsidR="0097154B" w:rsidRDefault="0097154B">
    <w:pPr>
      <w:pStyle w:val="Voettekst"/>
      <w:rPr>
        <w:rStyle w:val="Hyperlink"/>
        <w:rFonts w:ascii="Arial" w:hAnsi="Arial" w:cs="Arial"/>
        <w:color w:val="C00000"/>
        <w:sz w:val="16"/>
        <w:szCs w:val="16"/>
      </w:rPr>
    </w:pPr>
    <w:r w:rsidRPr="002564A5">
      <w:rPr>
        <w:rFonts w:ascii="Arial" w:hAnsi="Arial" w:cs="Arial"/>
        <w:color w:val="404040" w:themeColor="text1" w:themeTint="BF"/>
        <w:sz w:val="16"/>
        <w:szCs w:val="16"/>
      </w:rPr>
      <w:t xml:space="preserve">Dit document is onderdeel van het gezamenlijke kwaliteitssysteem van </w:t>
    </w:r>
    <w:r w:rsidR="00A40E5A">
      <w:rPr>
        <w:rFonts w:ascii="Arial" w:hAnsi="Arial" w:cs="Arial"/>
        <w:color w:val="404040" w:themeColor="text1" w:themeTint="BF"/>
        <w:sz w:val="16"/>
        <w:szCs w:val="16"/>
      </w:rPr>
      <w:t>PolyPartners</w:t>
    </w:r>
    <w:r w:rsidRPr="002564A5">
      <w:rPr>
        <w:rFonts w:ascii="Arial" w:hAnsi="Arial" w:cs="Arial"/>
        <w:color w:val="404040" w:themeColor="text1" w:themeTint="BF"/>
        <w:sz w:val="16"/>
        <w:szCs w:val="16"/>
      </w:rPr>
      <w:t xml:space="preserve"> -netwerkorganisatie en backoffice van innovatieve en kleinschalige zorgondernemingen - en van toepassing voor bij </w:t>
    </w:r>
    <w:r w:rsidR="00A40E5A">
      <w:rPr>
        <w:rFonts w:ascii="Arial" w:hAnsi="Arial" w:cs="Arial"/>
        <w:color w:val="404040" w:themeColor="text1" w:themeTint="BF"/>
        <w:sz w:val="16"/>
        <w:szCs w:val="16"/>
      </w:rPr>
      <w:t>PolyPartners</w:t>
    </w:r>
    <w:r w:rsidRPr="002564A5">
      <w:rPr>
        <w:rFonts w:ascii="Arial" w:hAnsi="Arial" w:cs="Arial"/>
        <w:color w:val="404040" w:themeColor="text1" w:themeTint="BF"/>
        <w:sz w:val="16"/>
        <w:szCs w:val="16"/>
      </w:rPr>
      <w:t xml:space="preserve"> aangesloten zorgaanbieders. </w:t>
    </w:r>
    <w:r w:rsidRPr="002564A5">
      <w:rPr>
        <w:rFonts w:ascii="Arial" w:hAnsi="Arial" w:cs="Arial"/>
        <w:color w:val="404040" w:themeColor="text1" w:themeTint="BF"/>
        <w:sz w:val="16"/>
        <w:szCs w:val="16"/>
      </w:rPr>
      <w:br/>
    </w:r>
  </w:p>
  <w:p w14:paraId="4CDF6199" w14:textId="1A04C5B8" w:rsidR="0097154B" w:rsidRPr="002564A5" w:rsidRDefault="0097154B">
    <w:pPr>
      <w:pStyle w:val="Voettekst"/>
      <w:rPr>
        <w:rFonts w:ascii="Arial" w:hAnsi="Arial" w:cs="Arial"/>
        <w:color w:val="404040" w:themeColor="text1" w:themeTint="BF"/>
        <w:sz w:val="16"/>
        <w:szCs w:val="16"/>
      </w:rPr>
    </w:pPr>
    <w:r w:rsidRPr="002564A5">
      <w:rPr>
        <w:rFonts w:ascii="Arial" w:hAnsi="Arial" w:cs="Arial"/>
        <w:color w:val="404040" w:themeColor="text1" w:themeTint="BF"/>
        <w:sz w:val="16"/>
        <w:szCs w:val="16"/>
      </w:rPr>
      <w:t xml:space="preserve">Versie </w:t>
    </w:r>
    <w:r w:rsidR="0035610F">
      <w:rPr>
        <w:rFonts w:ascii="Arial" w:hAnsi="Arial" w:cs="Arial"/>
        <w:color w:val="404040" w:themeColor="text1" w:themeTint="BF"/>
        <w:sz w:val="16"/>
        <w:szCs w:val="16"/>
      </w:rPr>
      <w:t>3.0</w:t>
    </w:r>
    <w:r w:rsidRPr="002564A5">
      <w:rPr>
        <w:rFonts w:ascii="Arial" w:hAnsi="Arial" w:cs="Arial"/>
        <w:color w:val="404040" w:themeColor="text1" w:themeTint="BF"/>
        <w:sz w:val="16"/>
        <w:szCs w:val="16"/>
      </w:rPr>
      <w:t xml:space="preserve"> </w:t>
    </w:r>
    <w:r w:rsidR="00145270">
      <w:rPr>
        <w:rFonts w:ascii="Arial" w:hAnsi="Arial" w:cs="Arial"/>
        <w:color w:val="404040" w:themeColor="text1" w:themeTint="BF"/>
        <w:sz w:val="16"/>
        <w:szCs w:val="16"/>
      </w:rPr>
      <w:t>Versie</w:t>
    </w:r>
    <w:r w:rsidRPr="002564A5">
      <w:rPr>
        <w:rFonts w:ascii="Arial" w:hAnsi="Arial" w:cs="Arial"/>
        <w:color w:val="404040" w:themeColor="text1" w:themeTint="BF"/>
        <w:sz w:val="16"/>
        <w:szCs w:val="16"/>
      </w:rPr>
      <w:t xml:space="preserve">datum </w:t>
    </w:r>
    <w:r w:rsidR="00C81B01">
      <w:rPr>
        <w:rFonts w:ascii="Arial" w:hAnsi="Arial" w:cs="Arial"/>
        <w:color w:val="404040" w:themeColor="text1" w:themeTint="BF"/>
        <w:sz w:val="16"/>
        <w:szCs w:val="16"/>
      </w:rPr>
      <w:t>21</w:t>
    </w:r>
    <w:r w:rsidR="00C02167">
      <w:rPr>
        <w:rFonts w:ascii="Arial" w:hAnsi="Arial" w:cs="Arial"/>
        <w:color w:val="404040" w:themeColor="text1" w:themeTint="BF"/>
        <w:sz w:val="16"/>
        <w:szCs w:val="16"/>
      </w:rPr>
      <w:t>-</w:t>
    </w:r>
    <w:r w:rsidR="00B03785">
      <w:rPr>
        <w:rFonts w:ascii="Arial" w:hAnsi="Arial" w:cs="Arial"/>
        <w:color w:val="404040" w:themeColor="text1" w:themeTint="BF"/>
        <w:sz w:val="16"/>
        <w:szCs w:val="16"/>
      </w:rPr>
      <w:t>7</w:t>
    </w:r>
    <w:r w:rsidR="00C02167">
      <w:rPr>
        <w:rFonts w:ascii="Arial" w:hAnsi="Arial" w:cs="Arial"/>
        <w:color w:val="404040" w:themeColor="text1" w:themeTint="BF"/>
        <w:sz w:val="16"/>
        <w:szCs w:val="16"/>
      </w:rPr>
      <w:t xml:space="preserve">-2021 </w:t>
    </w:r>
    <w:hyperlink r:id="rId1" w:history="1">
      <w:r w:rsidRPr="00F94D8E">
        <w:rPr>
          <w:rStyle w:val="Hyperlink"/>
          <w:rFonts w:ascii="Arial" w:hAnsi="Arial" w:cs="Arial"/>
          <w:sz w:val="16"/>
          <w:szCs w:val="16"/>
        </w:rPr>
        <w:t>www.polypartners.nl</w:t>
      </w:r>
    </w:hyperlink>
    <w:r>
      <w:rPr>
        <w:rFonts w:ascii="Arial" w:hAnsi="Arial" w:cs="Arial"/>
        <w:color w:val="404040" w:themeColor="text1" w:themeTint="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D953" w14:textId="77777777" w:rsidR="00D07AC3" w:rsidRDefault="00D07AC3" w:rsidP="002564A5">
      <w:pPr>
        <w:spacing w:after="0" w:line="240" w:lineRule="auto"/>
      </w:pPr>
      <w:r>
        <w:separator/>
      </w:r>
    </w:p>
  </w:footnote>
  <w:footnote w:type="continuationSeparator" w:id="0">
    <w:p w14:paraId="56902337" w14:textId="77777777" w:rsidR="00D07AC3" w:rsidRDefault="00D07AC3" w:rsidP="0025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6935" w14:textId="76EA0EAF" w:rsidR="0097154B" w:rsidRDefault="001C6E17">
    <w:pPr>
      <w:pStyle w:val="Koptekst"/>
    </w:pPr>
    <w:r>
      <w:t xml:space="preserve">                                                                                                             </w:t>
    </w:r>
    <w:r>
      <w:rPr>
        <w:rStyle w:val="Zwaar"/>
        <w:rFonts w:ascii="Tahoma" w:hAnsi="Tahoma" w:cs="Tahoma"/>
        <w:color w:val="7C706B"/>
        <w:sz w:val="56"/>
        <w:szCs w:val="56"/>
        <w:shd w:val="clear" w:color="auto" w:fill="FFFFFF"/>
      </w:rPr>
      <w:t>Sene</w:t>
    </w:r>
    <w:r>
      <w:rPr>
        <w:rStyle w:val="Zwaar"/>
        <w:rFonts w:ascii="Tahoma" w:hAnsi="Tahoma" w:cs="Tahoma"/>
        <w:color w:val="41A85F"/>
        <w:sz w:val="56"/>
        <w:szCs w:val="56"/>
        <w:shd w:val="clear" w:color="auto" w:fill="FFFFFF"/>
      </w:rPr>
      <w:t>Vita</w:t>
    </w:r>
    <w:r>
      <w:rPr>
        <w:rStyle w:val="Nadruk"/>
        <w:rFonts w:ascii="Tahoma" w:hAnsi="Tahoma" w:cs="Tahoma"/>
        <w:color w:val="FFFFFF"/>
        <w:sz w:val="24"/>
        <w:szCs w:val="24"/>
        <w:shd w:val="clear" w:color="auto" w:fill="FFFFFF"/>
      </w:rPr>
      <w:t xml:space="preserve">jkdjfk                                      djkfd                                                                            </w:t>
    </w:r>
    <w:r>
      <w:rPr>
        <w:rStyle w:val="Nadruk"/>
        <w:rFonts w:ascii="Tahoma" w:hAnsi="Tahoma" w:cs="Tahoma"/>
        <w:color w:val="7C706B"/>
        <w:sz w:val="24"/>
        <w:szCs w:val="24"/>
        <w:shd w:val="clear" w:color="auto" w:fill="FFFFFF"/>
      </w:rPr>
      <w:t>Aandacht voor </w:t>
    </w:r>
    <w:r>
      <w:rPr>
        <w:rStyle w:val="Zwaar"/>
        <w:rFonts w:ascii="Tahoma" w:hAnsi="Tahoma" w:cs="Tahoma"/>
        <w:i/>
        <w:iCs/>
        <w:color w:val="41A85F"/>
        <w:sz w:val="24"/>
        <w:szCs w:val="24"/>
        <w:shd w:val="clear" w:color="auto" w:fill="FFFFFF"/>
      </w:rPr>
      <w:t>uw</w:t>
    </w:r>
    <w:r>
      <w:rPr>
        <w:rStyle w:val="Nadruk"/>
        <w:rFonts w:ascii="Tahoma" w:hAnsi="Tahoma" w:cs="Tahoma"/>
        <w:color w:val="7C706B"/>
        <w:sz w:val="24"/>
        <w:szCs w:val="24"/>
        <w:shd w:val="clear" w:color="auto" w:fill="FFFFFF"/>
      </w:rPr>
      <w:t> verhaal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AE3"/>
    <w:multiLevelType w:val="hybridMultilevel"/>
    <w:tmpl w:val="EAD47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1E434D"/>
    <w:multiLevelType w:val="hybridMultilevel"/>
    <w:tmpl w:val="541E5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B19D6"/>
    <w:multiLevelType w:val="hybridMultilevel"/>
    <w:tmpl w:val="B4BAC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492BCA"/>
    <w:multiLevelType w:val="hybridMultilevel"/>
    <w:tmpl w:val="5DA4A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9A5C18"/>
    <w:multiLevelType w:val="hybridMultilevel"/>
    <w:tmpl w:val="BB9A9136"/>
    <w:lvl w:ilvl="0" w:tplc="54CA4114">
      <w:start w:val="7"/>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CB09BF"/>
    <w:multiLevelType w:val="hybridMultilevel"/>
    <w:tmpl w:val="5DA4A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ED6748"/>
    <w:multiLevelType w:val="hybridMultilevel"/>
    <w:tmpl w:val="AC66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757DC1"/>
    <w:multiLevelType w:val="hybridMultilevel"/>
    <w:tmpl w:val="918C31C2"/>
    <w:lvl w:ilvl="0" w:tplc="391A04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911F17"/>
    <w:multiLevelType w:val="hybridMultilevel"/>
    <w:tmpl w:val="CE3A2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AD5641"/>
    <w:multiLevelType w:val="hybridMultilevel"/>
    <w:tmpl w:val="7F2A00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5C7CD0"/>
    <w:multiLevelType w:val="hybridMultilevel"/>
    <w:tmpl w:val="AC66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C053DB"/>
    <w:multiLevelType w:val="hybridMultilevel"/>
    <w:tmpl w:val="0090F866"/>
    <w:lvl w:ilvl="0" w:tplc="5FEE93D6">
      <w:start w:val="1"/>
      <w:numFmt w:val="bullet"/>
      <w:lvlText w:val="-"/>
      <w:lvlJc w:val="left"/>
      <w:pPr>
        <w:ind w:left="1065" w:hanging="705"/>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923B1D"/>
    <w:multiLevelType w:val="hybridMultilevel"/>
    <w:tmpl w:val="055840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992DAF"/>
    <w:multiLevelType w:val="hybridMultilevel"/>
    <w:tmpl w:val="66985616"/>
    <w:lvl w:ilvl="0" w:tplc="0936D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23264"/>
    <w:multiLevelType w:val="hybridMultilevel"/>
    <w:tmpl w:val="C0E006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2824E8"/>
    <w:multiLevelType w:val="hybridMultilevel"/>
    <w:tmpl w:val="CBA89C14"/>
    <w:lvl w:ilvl="0" w:tplc="726657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8518889">
    <w:abstractNumId w:val="2"/>
  </w:num>
  <w:num w:numId="2" w16cid:durableId="216285058">
    <w:abstractNumId w:val="13"/>
  </w:num>
  <w:num w:numId="3" w16cid:durableId="1075280521">
    <w:abstractNumId w:val="0"/>
  </w:num>
  <w:num w:numId="4" w16cid:durableId="920603531">
    <w:abstractNumId w:val="12"/>
  </w:num>
  <w:num w:numId="5" w16cid:durableId="427627524">
    <w:abstractNumId w:val="8"/>
  </w:num>
  <w:num w:numId="6" w16cid:durableId="677662852">
    <w:abstractNumId w:val="7"/>
  </w:num>
  <w:num w:numId="7" w16cid:durableId="1856189626">
    <w:abstractNumId w:val="1"/>
  </w:num>
  <w:num w:numId="8" w16cid:durableId="1857184808">
    <w:abstractNumId w:val="9"/>
  </w:num>
  <w:num w:numId="9" w16cid:durableId="788813965">
    <w:abstractNumId w:val="15"/>
  </w:num>
  <w:num w:numId="10" w16cid:durableId="1589532761">
    <w:abstractNumId w:val="10"/>
  </w:num>
  <w:num w:numId="11" w16cid:durableId="1634091249">
    <w:abstractNumId w:val="4"/>
  </w:num>
  <w:num w:numId="12" w16cid:durableId="1146969878">
    <w:abstractNumId w:val="11"/>
  </w:num>
  <w:num w:numId="13" w16cid:durableId="1804499670">
    <w:abstractNumId w:val="14"/>
  </w:num>
  <w:num w:numId="14" w16cid:durableId="908685461">
    <w:abstractNumId w:val="6"/>
  </w:num>
  <w:num w:numId="15" w16cid:durableId="101725428">
    <w:abstractNumId w:val="3"/>
  </w:num>
  <w:num w:numId="16" w16cid:durableId="2054428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A5"/>
    <w:rsid w:val="00024D10"/>
    <w:rsid w:val="0003704F"/>
    <w:rsid w:val="00037F5F"/>
    <w:rsid w:val="00044DA9"/>
    <w:rsid w:val="00054EAD"/>
    <w:rsid w:val="00073622"/>
    <w:rsid w:val="00082753"/>
    <w:rsid w:val="0008633F"/>
    <w:rsid w:val="000B1710"/>
    <w:rsid w:val="000B450D"/>
    <w:rsid w:val="000C7210"/>
    <w:rsid w:val="000E5FAE"/>
    <w:rsid w:val="000F1AED"/>
    <w:rsid w:val="00121403"/>
    <w:rsid w:val="0013023B"/>
    <w:rsid w:val="001441CE"/>
    <w:rsid w:val="00145270"/>
    <w:rsid w:val="00147103"/>
    <w:rsid w:val="00166932"/>
    <w:rsid w:val="00167505"/>
    <w:rsid w:val="001A2500"/>
    <w:rsid w:val="001A7D78"/>
    <w:rsid w:val="001B110C"/>
    <w:rsid w:val="001C4711"/>
    <w:rsid w:val="001C6E17"/>
    <w:rsid w:val="001E00F4"/>
    <w:rsid w:val="001F4DF6"/>
    <w:rsid w:val="00203B1C"/>
    <w:rsid w:val="00215188"/>
    <w:rsid w:val="002221B1"/>
    <w:rsid w:val="00224FD4"/>
    <w:rsid w:val="002564A5"/>
    <w:rsid w:val="00266402"/>
    <w:rsid w:val="002742CE"/>
    <w:rsid w:val="0027677B"/>
    <w:rsid w:val="00284BB3"/>
    <w:rsid w:val="00290595"/>
    <w:rsid w:val="00293DBD"/>
    <w:rsid w:val="002C0187"/>
    <w:rsid w:val="002C50BA"/>
    <w:rsid w:val="002C60FA"/>
    <w:rsid w:val="002C6E35"/>
    <w:rsid w:val="002D1342"/>
    <w:rsid w:val="002D7AF5"/>
    <w:rsid w:val="002E456A"/>
    <w:rsid w:val="00305EF0"/>
    <w:rsid w:val="003148AB"/>
    <w:rsid w:val="00314DF5"/>
    <w:rsid w:val="00321AA5"/>
    <w:rsid w:val="0032362A"/>
    <w:rsid w:val="003358F7"/>
    <w:rsid w:val="00345B28"/>
    <w:rsid w:val="00347C00"/>
    <w:rsid w:val="0035610F"/>
    <w:rsid w:val="0035797B"/>
    <w:rsid w:val="003958F1"/>
    <w:rsid w:val="003B7A2D"/>
    <w:rsid w:val="003F0E27"/>
    <w:rsid w:val="00404F5B"/>
    <w:rsid w:val="004103E0"/>
    <w:rsid w:val="004312D5"/>
    <w:rsid w:val="00432D1E"/>
    <w:rsid w:val="004472E4"/>
    <w:rsid w:val="00473E69"/>
    <w:rsid w:val="0048394E"/>
    <w:rsid w:val="004A0D76"/>
    <w:rsid w:val="004A3DBA"/>
    <w:rsid w:val="004C34FE"/>
    <w:rsid w:val="004D2782"/>
    <w:rsid w:val="004F26CC"/>
    <w:rsid w:val="00511BEC"/>
    <w:rsid w:val="005223FE"/>
    <w:rsid w:val="00530A42"/>
    <w:rsid w:val="00543A58"/>
    <w:rsid w:val="00556421"/>
    <w:rsid w:val="00596059"/>
    <w:rsid w:val="005D2B69"/>
    <w:rsid w:val="005F0989"/>
    <w:rsid w:val="00622AB5"/>
    <w:rsid w:val="00643A22"/>
    <w:rsid w:val="00650F9B"/>
    <w:rsid w:val="00651A91"/>
    <w:rsid w:val="006B3C92"/>
    <w:rsid w:val="006B6495"/>
    <w:rsid w:val="006C6B5E"/>
    <w:rsid w:val="006D6E69"/>
    <w:rsid w:val="006E7577"/>
    <w:rsid w:val="006F3D31"/>
    <w:rsid w:val="006F4D3E"/>
    <w:rsid w:val="00700988"/>
    <w:rsid w:val="00757702"/>
    <w:rsid w:val="00763E78"/>
    <w:rsid w:val="00790A40"/>
    <w:rsid w:val="007A48FB"/>
    <w:rsid w:val="007B15B7"/>
    <w:rsid w:val="007B3B1A"/>
    <w:rsid w:val="007C6591"/>
    <w:rsid w:val="007D5562"/>
    <w:rsid w:val="007E7F52"/>
    <w:rsid w:val="008015D9"/>
    <w:rsid w:val="008106E3"/>
    <w:rsid w:val="00813BBD"/>
    <w:rsid w:val="008160C6"/>
    <w:rsid w:val="00816A48"/>
    <w:rsid w:val="00832436"/>
    <w:rsid w:val="00833914"/>
    <w:rsid w:val="00841403"/>
    <w:rsid w:val="00842656"/>
    <w:rsid w:val="00855965"/>
    <w:rsid w:val="00865C50"/>
    <w:rsid w:val="00871BE4"/>
    <w:rsid w:val="00895655"/>
    <w:rsid w:val="008A38E0"/>
    <w:rsid w:val="008A7C2B"/>
    <w:rsid w:val="008B5362"/>
    <w:rsid w:val="008D0A95"/>
    <w:rsid w:val="008E08E4"/>
    <w:rsid w:val="00903109"/>
    <w:rsid w:val="00903494"/>
    <w:rsid w:val="00924D21"/>
    <w:rsid w:val="00934B9A"/>
    <w:rsid w:val="00942376"/>
    <w:rsid w:val="00962FD0"/>
    <w:rsid w:val="00965CEB"/>
    <w:rsid w:val="0097154B"/>
    <w:rsid w:val="00981CE7"/>
    <w:rsid w:val="009856D0"/>
    <w:rsid w:val="00987B4E"/>
    <w:rsid w:val="0099374A"/>
    <w:rsid w:val="00997A36"/>
    <w:rsid w:val="00A2204D"/>
    <w:rsid w:val="00A342A9"/>
    <w:rsid w:val="00A34A43"/>
    <w:rsid w:val="00A40E5A"/>
    <w:rsid w:val="00A60B61"/>
    <w:rsid w:val="00A73638"/>
    <w:rsid w:val="00A91401"/>
    <w:rsid w:val="00A931D5"/>
    <w:rsid w:val="00AA4E68"/>
    <w:rsid w:val="00AA5DF0"/>
    <w:rsid w:val="00AB1631"/>
    <w:rsid w:val="00AB763E"/>
    <w:rsid w:val="00AD1976"/>
    <w:rsid w:val="00AF7FB1"/>
    <w:rsid w:val="00B03785"/>
    <w:rsid w:val="00B05DB4"/>
    <w:rsid w:val="00B3197F"/>
    <w:rsid w:val="00B35FC3"/>
    <w:rsid w:val="00B60D93"/>
    <w:rsid w:val="00B676F8"/>
    <w:rsid w:val="00B8566A"/>
    <w:rsid w:val="00B8684E"/>
    <w:rsid w:val="00BD0B2A"/>
    <w:rsid w:val="00BE4BCD"/>
    <w:rsid w:val="00C02167"/>
    <w:rsid w:val="00C07C21"/>
    <w:rsid w:val="00C277D3"/>
    <w:rsid w:val="00C31013"/>
    <w:rsid w:val="00C31389"/>
    <w:rsid w:val="00C47E0B"/>
    <w:rsid w:val="00C50E49"/>
    <w:rsid w:val="00C6445D"/>
    <w:rsid w:val="00C6449F"/>
    <w:rsid w:val="00C81B01"/>
    <w:rsid w:val="00C8238A"/>
    <w:rsid w:val="00C95E19"/>
    <w:rsid w:val="00CC160F"/>
    <w:rsid w:val="00CC7CDE"/>
    <w:rsid w:val="00D073C0"/>
    <w:rsid w:val="00D07AC3"/>
    <w:rsid w:val="00D10B0B"/>
    <w:rsid w:val="00D215EF"/>
    <w:rsid w:val="00D2234C"/>
    <w:rsid w:val="00D26C66"/>
    <w:rsid w:val="00D4137F"/>
    <w:rsid w:val="00D62117"/>
    <w:rsid w:val="00D72894"/>
    <w:rsid w:val="00D94A0E"/>
    <w:rsid w:val="00DA2366"/>
    <w:rsid w:val="00DB6474"/>
    <w:rsid w:val="00DD66FF"/>
    <w:rsid w:val="00DF038D"/>
    <w:rsid w:val="00DF50AC"/>
    <w:rsid w:val="00E05D08"/>
    <w:rsid w:val="00E24FFD"/>
    <w:rsid w:val="00E3509B"/>
    <w:rsid w:val="00E44C0A"/>
    <w:rsid w:val="00E44DA5"/>
    <w:rsid w:val="00E61AB6"/>
    <w:rsid w:val="00E62D5C"/>
    <w:rsid w:val="00E65CB4"/>
    <w:rsid w:val="00E718AA"/>
    <w:rsid w:val="00E8517F"/>
    <w:rsid w:val="00EA7F19"/>
    <w:rsid w:val="00EC35AC"/>
    <w:rsid w:val="00ED7C3A"/>
    <w:rsid w:val="00EE3BF3"/>
    <w:rsid w:val="00EE6B90"/>
    <w:rsid w:val="00F031C5"/>
    <w:rsid w:val="00F03F3F"/>
    <w:rsid w:val="00F06115"/>
    <w:rsid w:val="00F1468A"/>
    <w:rsid w:val="00F32EE5"/>
    <w:rsid w:val="00F722FD"/>
    <w:rsid w:val="00F733F2"/>
    <w:rsid w:val="00F84280"/>
    <w:rsid w:val="00F9016D"/>
    <w:rsid w:val="00FE0BFE"/>
    <w:rsid w:val="00FE2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80FE1"/>
  <w15:docId w15:val="{99412D3E-62A0-4596-8CF1-7ABA6A04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6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56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06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64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4A5"/>
  </w:style>
  <w:style w:type="paragraph" w:styleId="Voettekst">
    <w:name w:val="footer"/>
    <w:basedOn w:val="Standaard"/>
    <w:link w:val="VoettekstChar"/>
    <w:uiPriority w:val="99"/>
    <w:unhideWhenUsed/>
    <w:rsid w:val="002564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4A5"/>
  </w:style>
  <w:style w:type="paragraph" w:styleId="Titel">
    <w:name w:val="Title"/>
    <w:basedOn w:val="Standaard"/>
    <w:next w:val="Standaard"/>
    <w:link w:val="TitelChar"/>
    <w:uiPriority w:val="10"/>
    <w:qFormat/>
    <w:rsid w:val="00256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64A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564A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564A5"/>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qFormat/>
    <w:rsid w:val="002564A5"/>
    <w:rPr>
      <w:color w:val="C0504D" w:themeColor="accent2"/>
      <w:u w:val="single"/>
    </w:rPr>
  </w:style>
  <w:style w:type="character" w:styleId="Zwaar">
    <w:name w:val="Strong"/>
    <w:basedOn w:val="Standaardalinea-lettertype"/>
    <w:uiPriority w:val="22"/>
    <w:qFormat/>
    <w:rsid w:val="002564A5"/>
    <w:rPr>
      <w:b/>
      <w:bCs/>
    </w:rPr>
  </w:style>
  <w:style w:type="paragraph" w:styleId="Ballontekst">
    <w:name w:val="Balloon Text"/>
    <w:basedOn w:val="Standaard"/>
    <w:link w:val="BallontekstChar"/>
    <w:uiPriority w:val="99"/>
    <w:semiHidden/>
    <w:unhideWhenUsed/>
    <w:rsid w:val="00E44C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C0A"/>
    <w:rPr>
      <w:rFonts w:ascii="Tahoma" w:hAnsi="Tahoma" w:cs="Tahoma"/>
      <w:sz w:val="16"/>
      <w:szCs w:val="16"/>
    </w:rPr>
  </w:style>
  <w:style w:type="paragraph" w:styleId="Voetnoottekst">
    <w:name w:val="footnote text"/>
    <w:basedOn w:val="Standaard"/>
    <w:link w:val="VoetnoottekstChar"/>
    <w:uiPriority w:val="99"/>
    <w:semiHidden/>
    <w:unhideWhenUsed/>
    <w:rsid w:val="00A40E5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0E5A"/>
    <w:rPr>
      <w:sz w:val="20"/>
      <w:szCs w:val="20"/>
    </w:rPr>
  </w:style>
  <w:style w:type="character" w:styleId="Voetnootmarkering">
    <w:name w:val="footnote reference"/>
    <w:basedOn w:val="Standaardalinea-lettertype"/>
    <w:uiPriority w:val="99"/>
    <w:semiHidden/>
    <w:unhideWhenUsed/>
    <w:rsid w:val="00A40E5A"/>
    <w:rPr>
      <w:vertAlign w:val="superscript"/>
    </w:rPr>
  </w:style>
  <w:style w:type="paragraph" w:styleId="Lijstalinea">
    <w:name w:val="List Paragraph"/>
    <w:basedOn w:val="Standaard"/>
    <w:uiPriority w:val="34"/>
    <w:qFormat/>
    <w:rsid w:val="002C6E35"/>
    <w:pPr>
      <w:ind w:left="720"/>
      <w:contextualSpacing/>
    </w:pPr>
  </w:style>
  <w:style w:type="character" w:customStyle="1" w:styleId="Kop3Char">
    <w:name w:val="Kop 3 Char"/>
    <w:basedOn w:val="Standaardalinea-lettertype"/>
    <w:link w:val="Kop3"/>
    <w:uiPriority w:val="9"/>
    <w:semiHidden/>
    <w:rsid w:val="00F06115"/>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uiPriority w:val="99"/>
    <w:semiHidden/>
    <w:unhideWhenUsed/>
    <w:rsid w:val="00F06115"/>
    <w:rPr>
      <w:sz w:val="16"/>
      <w:szCs w:val="16"/>
    </w:rPr>
  </w:style>
  <w:style w:type="paragraph" w:styleId="Tekstopmerking">
    <w:name w:val="annotation text"/>
    <w:basedOn w:val="Standaard"/>
    <w:link w:val="TekstopmerkingChar"/>
    <w:uiPriority w:val="99"/>
    <w:unhideWhenUsed/>
    <w:rsid w:val="00F06115"/>
    <w:pPr>
      <w:spacing w:line="240" w:lineRule="auto"/>
    </w:pPr>
    <w:rPr>
      <w:sz w:val="20"/>
      <w:szCs w:val="20"/>
    </w:rPr>
  </w:style>
  <w:style w:type="character" w:customStyle="1" w:styleId="TekstopmerkingChar">
    <w:name w:val="Tekst opmerking Char"/>
    <w:basedOn w:val="Standaardalinea-lettertype"/>
    <w:link w:val="Tekstopmerking"/>
    <w:uiPriority w:val="99"/>
    <w:rsid w:val="00F06115"/>
    <w:rPr>
      <w:sz w:val="20"/>
      <w:szCs w:val="20"/>
    </w:rPr>
  </w:style>
  <w:style w:type="paragraph" w:styleId="Geenafstand">
    <w:name w:val="No Spacing"/>
    <w:uiPriority w:val="1"/>
    <w:qFormat/>
    <w:rsid w:val="00F0611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B35FC3"/>
    <w:rPr>
      <w:b/>
      <w:bCs/>
    </w:rPr>
  </w:style>
  <w:style w:type="character" w:customStyle="1" w:styleId="OnderwerpvanopmerkingChar">
    <w:name w:val="Onderwerp van opmerking Char"/>
    <w:basedOn w:val="TekstopmerkingChar"/>
    <w:link w:val="Onderwerpvanopmerking"/>
    <w:uiPriority w:val="99"/>
    <w:semiHidden/>
    <w:rsid w:val="00B35FC3"/>
    <w:rPr>
      <w:b/>
      <w:bCs/>
      <w:sz w:val="20"/>
      <w:szCs w:val="20"/>
    </w:rPr>
  </w:style>
  <w:style w:type="paragraph" w:styleId="Revisie">
    <w:name w:val="Revision"/>
    <w:hidden/>
    <w:uiPriority w:val="99"/>
    <w:semiHidden/>
    <w:rsid w:val="00AA4E68"/>
    <w:pPr>
      <w:spacing w:after="0" w:line="240" w:lineRule="auto"/>
    </w:pPr>
  </w:style>
  <w:style w:type="character" w:customStyle="1" w:styleId="Onopgelostemelding1">
    <w:name w:val="Onopgeloste melding1"/>
    <w:basedOn w:val="Standaardalinea-lettertype"/>
    <w:uiPriority w:val="99"/>
    <w:semiHidden/>
    <w:unhideWhenUsed/>
    <w:rsid w:val="00841403"/>
    <w:rPr>
      <w:color w:val="605E5C"/>
      <w:shd w:val="clear" w:color="auto" w:fill="E1DFDD"/>
    </w:rPr>
  </w:style>
  <w:style w:type="character" w:styleId="Nadruk">
    <w:name w:val="Emphasis"/>
    <w:basedOn w:val="Standaardalinea-lettertype"/>
    <w:rsid w:val="001C6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chten@polypartner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lachtencommissie@facit.nl" TargetMode="External"/><Relationship Id="rId4" Type="http://schemas.openxmlformats.org/officeDocument/2006/relationships/settings" Target="settings.xml"/><Relationship Id="rId9" Type="http://schemas.openxmlformats.org/officeDocument/2006/relationships/hyperlink" Target="mailto:klachten@polypartners.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lypartn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18B0-A59E-40B4-BC87-F242596B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Wilma Danhof</dc:creator>
  <cp:lastModifiedBy>Jos Leermakers</cp:lastModifiedBy>
  <cp:revision>2</cp:revision>
  <dcterms:created xsi:type="dcterms:W3CDTF">2022-08-01T19:32:00Z</dcterms:created>
  <dcterms:modified xsi:type="dcterms:W3CDTF">2022-08-01T19:32:00Z</dcterms:modified>
</cp:coreProperties>
</file>